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DD" w:rsidRDefault="006437DD" w:rsidP="006437DD">
      <w:pPr>
        <w:pStyle w:val="Title"/>
        <w:jc w:val="center"/>
      </w:pPr>
      <w:bookmarkStart w:id="0" w:name="_Toc262124025"/>
      <w:r>
        <w:t>Livingston Village Out of School Care Project</w:t>
      </w:r>
    </w:p>
    <w:p w:rsidR="006437DD" w:rsidRDefault="006437DD" w:rsidP="006437DD">
      <w:pPr>
        <w:pStyle w:val="Title"/>
        <w:jc w:val="center"/>
      </w:pPr>
    </w:p>
    <w:p w:rsidR="006437DD" w:rsidRDefault="006437DD" w:rsidP="006437DD">
      <w:pPr>
        <w:pStyle w:val="Title"/>
        <w:jc w:val="center"/>
      </w:pPr>
      <w:r>
        <w:t>Little Villagers</w:t>
      </w:r>
    </w:p>
    <w:p w:rsidR="006437DD" w:rsidRDefault="006437DD" w:rsidP="006437DD">
      <w:pPr>
        <w:pStyle w:val="Title"/>
        <w:jc w:val="center"/>
      </w:pPr>
    </w:p>
    <w:p w:rsidR="006437DD" w:rsidRDefault="006437DD" w:rsidP="006437DD">
      <w:pPr>
        <w:pStyle w:val="Title"/>
        <w:jc w:val="center"/>
      </w:pPr>
      <w:r>
        <w:t>Appendix 1</w:t>
      </w:r>
    </w:p>
    <w:p w:rsidR="00C4295C" w:rsidRDefault="00873540" w:rsidP="00873540">
      <w:pPr>
        <w:pStyle w:val="Heading1"/>
      </w:pPr>
      <w:r>
        <w:t>Appendix 1</w:t>
      </w:r>
      <w:bookmarkEnd w:id="0"/>
    </w:p>
    <w:p w:rsidR="008775A6" w:rsidRDefault="008775A6" w:rsidP="008775A6"/>
    <w:sdt>
      <w:sdtPr>
        <w:rPr>
          <w:rFonts w:asciiTheme="minorHAnsi" w:eastAsiaTheme="minorHAnsi" w:hAnsiTheme="minorHAnsi" w:cstheme="minorBidi"/>
          <w:b w:val="0"/>
          <w:bCs w:val="0"/>
          <w:color w:val="auto"/>
          <w:sz w:val="22"/>
          <w:szCs w:val="22"/>
          <w:lang w:val="en-GB"/>
        </w:rPr>
        <w:id w:val="19339273"/>
        <w:docPartObj>
          <w:docPartGallery w:val="Table of Contents"/>
          <w:docPartUnique/>
        </w:docPartObj>
      </w:sdtPr>
      <w:sdtContent>
        <w:p w:rsidR="008775A6" w:rsidRDefault="008775A6">
          <w:pPr>
            <w:pStyle w:val="TOCHeading"/>
          </w:pPr>
          <w:r>
            <w:t>Contents</w:t>
          </w:r>
        </w:p>
        <w:p w:rsidR="00C4295C" w:rsidRDefault="00205737">
          <w:pPr>
            <w:pStyle w:val="TOC1"/>
            <w:tabs>
              <w:tab w:val="right" w:leader="dot" w:pos="9016"/>
            </w:tabs>
            <w:rPr>
              <w:rFonts w:eastAsiaTheme="minorEastAsia"/>
              <w:noProof/>
              <w:lang w:eastAsia="en-GB"/>
            </w:rPr>
          </w:pPr>
          <w:r>
            <w:fldChar w:fldCharType="begin"/>
          </w:r>
          <w:r w:rsidR="008775A6">
            <w:instrText xml:space="preserve"> TOC \o "1-3" \h \z \u </w:instrText>
          </w:r>
          <w:r>
            <w:fldChar w:fldCharType="separate"/>
          </w:r>
          <w:hyperlink w:anchor="_Toc262124025" w:history="1">
            <w:r w:rsidR="00C4295C" w:rsidRPr="000D01E2">
              <w:rPr>
                <w:rStyle w:val="Hyperlink"/>
                <w:noProof/>
              </w:rPr>
              <w:t>Appendix 1</w:t>
            </w:r>
            <w:r w:rsidR="00C4295C">
              <w:rPr>
                <w:noProof/>
                <w:webHidden/>
              </w:rPr>
              <w:tab/>
            </w:r>
            <w:r>
              <w:rPr>
                <w:noProof/>
                <w:webHidden/>
              </w:rPr>
              <w:fldChar w:fldCharType="begin"/>
            </w:r>
            <w:r w:rsidR="00C4295C">
              <w:rPr>
                <w:noProof/>
                <w:webHidden/>
              </w:rPr>
              <w:instrText xml:space="preserve"> PAGEREF _Toc262124025 \h </w:instrText>
            </w:r>
            <w:r>
              <w:rPr>
                <w:noProof/>
                <w:webHidden/>
              </w:rPr>
            </w:r>
            <w:r>
              <w:rPr>
                <w:noProof/>
                <w:webHidden/>
              </w:rPr>
              <w:fldChar w:fldCharType="separate"/>
            </w:r>
            <w:r w:rsidR="00C4295C">
              <w:rPr>
                <w:noProof/>
                <w:webHidden/>
              </w:rPr>
              <w:t>1</w:t>
            </w:r>
            <w:r>
              <w:rPr>
                <w:noProof/>
                <w:webHidden/>
              </w:rPr>
              <w:fldChar w:fldCharType="end"/>
            </w:r>
          </w:hyperlink>
        </w:p>
        <w:p w:rsidR="00C4295C" w:rsidRDefault="00205737">
          <w:pPr>
            <w:pStyle w:val="TOC2"/>
            <w:tabs>
              <w:tab w:val="right" w:leader="dot" w:pos="9016"/>
            </w:tabs>
            <w:rPr>
              <w:rFonts w:eastAsiaTheme="minorEastAsia"/>
              <w:noProof/>
              <w:lang w:eastAsia="en-GB"/>
            </w:rPr>
          </w:pPr>
          <w:hyperlink w:anchor="_Toc262124026" w:history="1">
            <w:r w:rsidR="00C4295C" w:rsidRPr="000D01E2">
              <w:rPr>
                <w:rStyle w:val="Hyperlink"/>
                <w:noProof/>
              </w:rPr>
              <w:t>Livingston Village Out of School Care Project - Statement of Particulars of Employment</w:t>
            </w:r>
            <w:r w:rsidR="00C4295C">
              <w:rPr>
                <w:noProof/>
                <w:webHidden/>
              </w:rPr>
              <w:tab/>
            </w:r>
            <w:r>
              <w:rPr>
                <w:noProof/>
                <w:webHidden/>
              </w:rPr>
              <w:fldChar w:fldCharType="begin"/>
            </w:r>
            <w:r w:rsidR="00C4295C">
              <w:rPr>
                <w:noProof/>
                <w:webHidden/>
              </w:rPr>
              <w:instrText xml:space="preserve"> PAGEREF _Toc262124026 \h </w:instrText>
            </w:r>
            <w:r>
              <w:rPr>
                <w:noProof/>
                <w:webHidden/>
              </w:rPr>
            </w:r>
            <w:r>
              <w:rPr>
                <w:noProof/>
                <w:webHidden/>
              </w:rPr>
              <w:fldChar w:fldCharType="separate"/>
            </w:r>
            <w:r w:rsidR="00C4295C">
              <w:rPr>
                <w:noProof/>
                <w:webHidden/>
              </w:rPr>
              <w:t>1</w:t>
            </w:r>
            <w:r>
              <w:rPr>
                <w:noProof/>
                <w:webHidden/>
              </w:rPr>
              <w:fldChar w:fldCharType="end"/>
            </w:r>
          </w:hyperlink>
        </w:p>
        <w:p w:rsidR="00C4295C" w:rsidRDefault="00205737">
          <w:pPr>
            <w:pStyle w:val="TOC2"/>
            <w:tabs>
              <w:tab w:val="right" w:leader="dot" w:pos="9016"/>
            </w:tabs>
            <w:rPr>
              <w:rFonts w:eastAsiaTheme="minorEastAsia"/>
              <w:noProof/>
              <w:lang w:eastAsia="en-GB"/>
            </w:rPr>
          </w:pPr>
          <w:hyperlink w:anchor="_Toc262124027" w:history="1">
            <w:r w:rsidR="00C4295C" w:rsidRPr="000D01E2">
              <w:rPr>
                <w:rStyle w:val="Hyperlink"/>
                <w:noProof/>
              </w:rPr>
              <w:t>Livingston Village Out of School Care Project - Grievance Procedure</w:t>
            </w:r>
            <w:r w:rsidR="00C4295C">
              <w:rPr>
                <w:noProof/>
                <w:webHidden/>
              </w:rPr>
              <w:tab/>
            </w:r>
            <w:r>
              <w:rPr>
                <w:noProof/>
                <w:webHidden/>
              </w:rPr>
              <w:fldChar w:fldCharType="begin"/>
            </w:r>
            <w:r w:rsidR="00C4295C">
              <w:rPr>
                <w:noProof/>
                <w:webHidden/>
              </w:rPr>
              <w:instrText xml:space="preserve"> PAGEREF _Toc262124027 \h </w:instrText>
            </w:r>
            <w:r>
              <w:rPr>
                <w:noProof/>
                <w:webHidden/>
              </w:rPr>
            </w:r>
            <w:r>
              <w:rPr>
                <w:noProof/>
                <w:webHidden/>
              </w:rPr>
              <w:fldChar w:fldCharType="separate"/>
            </w:r>
            <w:r w:rsidR="00C4295C">
              <w:rPr>
                <w:noProof/>
                <w:webHidden/>
              </w:rPr>
              <w:t>8</w:t>
            </w:r>
            <w:r>
              <w:rPr>
                <w:noProof/>
                <w:webHidden/>
              </w:rPr>
              <w:fldChar w:fldCharType="end"/>
            </w:r>
          </w:hyperlink>
        </w:p>
        <w:p w:rsidR="00C4295C" w:rsidRDefault="00205737">
          <w:pPr>
            <w:pStyle w:val="TOC2"/>
            <w:tabs>
              <w:tab w:val="right" w:leader="dot" w:pos="9016"/>
            </w:tabs>
            <w:rPr>
              <w:rFonts w:eastAsiaTheme="minorEastAsia"/>
              <w:noProof/>
              <w:lang w:eastAsia="en-GB"/>
            </w:rPr>
          </w:pPr>
          <w:hyperlink w:anchor="_Toc262124028" w:history="1">
            <w:r w:rsidR="00C4295C" w:rsidRPr="000D01E2">
              <w:rPr>
                <w:rStyle w:val="Hyperlink"/>
                <w:noProof/>
              </w:rPr>
              <w:t>Livingston Village Out of School Care Project - Capability Policy</w:t>
            </w:r>
            <w:r w:rsidR="00C4295C">
              <w:rPr>
                <w:noProof/>
                <w:webHidden/>
              </w:rPr>
              <w:tab/>
            </w:r>
            <w:r>
              <w:rPr>
                <w:noProof/>
                <w:webHidden/>
              </w:rPr>
              <w:fldChar w:fldCharType="begin"/>
            </w:r>
            <w:r w:rsidR="00C4295C">
              <w:rPr>
                <w:noProof/>
                <w:webHidden/>
              </w:rPr>
              <w:instrText xml:space="preserve"> PAGEREF _Toc262124028 \h </w:instrText>
            </w:r>
            <w:r>
              <w:rPr>
                <w:noProof/>
                <w:webHidden/>
              </w:rPr>
            </w:r>
            <w:r>
              <w:rPr>
                <w:noProof/>
                <w:webHidden/>
              </w:rPr>
              <w:fldChar w:fldCharType="separate"/>
            </w:r>
            <w:r w:rsidR="00C4295C">
              <w:rPr>
                <w:noProof/>
                <w:webHidden/>
              </w:rPr>
              <w:t>9</w:t>
            </w:r>
            <w:r>
              <w:rPr>
                <w:noProof/>
                <w:webHidden/>
              </w:rPr>
              <w:fldChar w:fldCharType="end"/>
            </w:r>
          </w:hyperlink>
        </w:p>
        <w:p w:rsidR="00C4295C" w:rsidRDefault="00205737">
          <w:pPr>
            <w:pStyle w:val="TOC2"/>
            <w:tabs>
              <w:tab w:val="right" w:leader="dot" w:pos="9016"/>
            </w:tabs>
            <w:rPr>
              <w:rFonts w:eastAsiaTheme="minorEastAsia"/>
              <w:noProof/>
              <w:lang w:eastAsia="en-GB"/>
            </w:rPr>
          </w:pPr>
          <w:hyperlink w:anchor="_Toc262124029" w:history="1">
            <w:r w:rsidR="00C4295C" w:rsidRPr="000D01E2">
              <w:rPr>
                <w:rStyle w:val="Hyperlink"/>
                <w:noProof/>
              </w:rPr>
              <w:t>Livingston Village Out of School Care Project - Whistleblowing Policy</w:t>
            </w:r>
            <w:r w:rsidR="00C4295C">
              <w:rPr>
                <w:noProof/>
                <w:webHidden/>
              </w:rPr>
              <w:tab/>
            </w:r>
            <w:r>
              <w:rPr>
                <w:noProof/>
                <w:webHidden/>
              </w:rPr>
              <w:fldChar w:fldCharType="begin"/>
            </w:r>
            <w:r w:rsidR="00C4295C">
              <w:rPr>
                <w:noProof/>
                <w:webHidden/>
              </w:rPr>
              <w:instrText xml:space="preserve"> PAGEREF _Toc262124029 \h </w:instrText>
            </w:r>
            <w:r>
              <w:rPr>
                <w:noProof/>
                <w:webHidden/>
              </w:rPr>
            </w:r>
            <w:r>
              <w:rPr>
                <w:noProof/>
                <w:webHidden/>
              </w:rPr>
              <w:fldChar w:fldCharType="separate"/>
            </w:r>
            <w:r w:rsidR="00C4295C">
              <w:rPr>
                <w:noProof/>
                <w:webHidden/>
              </w:rPr>
              <w:t>10</w:t>
            </w:r>
            <w:r>
              <w:rPr>
                <w:noProof/>
                <w:webHidden/>
              </w:rPr>
              <w:fldChar w:fldCharType="end"/>
            </w:r>
          </w:hyperlink>
        </w:p>
        <w:p w:rsidR="00C4295C" w:rsidRDefault="00205737">
          <w:pPr>
            <w:pStyle w:val="TOC3"/>
            <w:tabs>
              <w:tab w:val="right" w:leader="dot" w:pos="9016"/>
            </w:tabs>
            <w:rPr>
              <w:rFonts w:eastAsiaTheme="minorEastAsia"/>
              <w:noProof/>
              <w:lang w:eastAsia="en-GB"/>
            </w:rPr>
          </w:pPr>
          <w:hyperlink w:anchor="_Toc262124030" w:history="1">
            <w:r w:rsidR="00C4295C" w:rsidRPr="000D01E2">
              <w:rPr>
                <w:rStyle w:val="Hyperlink"/>
                <w:noProof/>
              </w:rPr>
              <w:t>Relevant Legislation</w:t>
            </w:r>
            <w:r w:rsidR="00C4295C">
              <w:rPr>
                <w:noProof/>
                <w:webHidden/>
              </w:rPr>
              <w:tab/>
            </w:r>
            <w:r>
              <w:rPr>
                <w:noProof/>
                <w:webHidden/>
              </w:rPr>
              <w:fldChar w:fldCharType="begin"/>
            </w:r>
            <w:r w:rsidR="00C4295C">
              <w:rPr>
                <w:noProof/>
                <w:webHidden/>
              </w:rPr>
              <w:instrText xml:space="preserve"> PAGEREF _Toc262124030 \h </w:instrText>
            </w:r>
            <w:r>
              <w:rPr>
                <w:noProof/>
                <w:webHidden/>
              </w:rPr>
            </w:r>
            <w:r>
              <w:rPr>
                <w:noProof/>
                <w:webHidden/>
              </w:rPr>
              <w:fldChar w:fldCharType="separate"/>
            </w:r>
            <w:r w:rsidR="00C4295C">
              <w:rPr>
                <w:noProof/>
                <w:webHidden/>
              </w:rPr>
              <w:t>12</w:t>
            </w:r>
            <w:r>
              <w:rPr>
                <w:noProof/>
                <w:webHidden/>
              </w:rPr>
              <w:fldChar w:fldCharType="end"/>
            </w:r>
          </w:hyperlink>
        </w:p>
        <w:p w:rsidR="00C4295C" w:rsidRDefault="00205737">
          <w:pPr>
            <w:pStyle w:val="TOC2"/>
            <w:tabs>
              <w:tab w:val="right" w:leader="dot" w:pos="9016"/>
            </w:tabs>
            <w:rPr>
              <w:rFonts w:eastAsiaTheme="minorEastAsia"/>
              <w:noProof/>
              <w:lang w:eastAsia="en-GB"/>
            </w:rPr>
          </w:pPr>
          <w:hyperlink w:anchor="_Toc262124031" w:history="1">
            <w:r w:rsidR="00C4295C" w:rsidRPr="000D01E2">
              <w:rPr>
                <w:rStyle w:val="Hyperlink"/>
                <w:noProof/>
              </w:rPr>
              <w:t>Livingston Village Out of School Care Project - Absence Policy</w:t>
            </w:r>
            <w:r w:rsidR="00C4295C">
              <w:rPr>
                <w:noProof/>
                <w:webHidden/>
              </w:rPr>
              <w:tab/>
            </w:r>
            <w:r>
              <w:rPr>
                <w:noProof/>
                <w:webHidden/>
              </w:rPr>
              <w:fldChar w:fldCharType="begin"/>
            </w:r>
            <w:r w:rsidR="00C4295C">
              <w:rPr>
                <w:noProof/>
                <w:webHidden/>
              </w:rPr>
              <w:instrText xml:space="preserve"> PAGEREF _Toc262124031 \h </w:instrText>
            </w:r>
            <w:r>
              <w:rPr>
                <w:noProof/>
                <w:webHidden/>
              </w:rPr>
            </w:r>
            <w:r>
              <w:rPr>
                <w:noProof/>
                <w:webHidden/>
              </w:rPr>
              <w:fldChar w:fldCharType="separate"/>
            </w:r>
            <w:r w:rsidR="00C4295C">
              <w:rPr>
                <w:noProof/>
                <w:webHidden/>
              </w:rPr>
              <w:t>12</w:t>
            </w:r>
            <w:r>
              <w:rPr>
                <w:noProof/>
                <w:webHidden/>
              </w:rPr>
              <w:fldChar w:fldCharType="end"/>
            </w:r>
          </w:hyperlink>
        </w:p>
        <w:p w:rsidR="00C4295C" w:rsidRDefault="00205737">
          <w:pPr>
            <w:pStyle w:val="TOC2"/>
            <w:tabs>
              <w:tab w:val="right" w:leader="dot" w:pos="9016"/>
            </w:tabs>
            <w:rPr>
              <w:rFonts w:eastAsiaTheme="minorEastAsia"/>
              <w:noProof/>
              <w:lang w:eastAsia="en-GB"/>
            </w:rPr>
          </w:pPr>
          <w:hyperlink w:anchor="_Toc262124032" w:history="1">
            <w:r w:rsidR="00C4295C" w:rsidRPr="000D01E2">
              <w:rPr>
                <w:rStyle w:val="Hyperlink"/>
                <w:noProof/>
              </w:rPr>
              <w:t>Livingston Village Out of School Care Project - Disciplinary Procedure</w:t>
            </w:r>
            <w:r w:rsidR="00C4295C">
              <w:rPr>
                <w:noProof/>
                <w:webHidden/>
              </w:rPr>
              <w:tab/>
            </w:r>
            <w:r>
              <w:rPr>
                <w:noProof/>
                <w:webHidden/>
              </w:rPr>
              <w:fldChar w:fldCharType="begin"/>
            </w:r>
            <w:r w:rsidR="00C4295C">
              <w:rPr>
                <w:noProof/>
                <w:webHidden/>
              </w:rPr>
              <w:instrText xml:space="preserve"> PAGEREF _Toc262124032 \h </w:instrText>
            </w:r>
            <w:r>
              <w:rPr>
                <w:noProof/>
                <w:webHidden/>
              </w:rPr>
            </w:r>
            <w:r>
              <w:rPr>
                <w:noProof/>
                <w:webHidden/>
              </w:rPr>
              <w:fldChar w:fldCharType="separate"/>
            </w:r>
            <w:r w:rsidR="00C4295C">
              <w:rPr>
                <w:noProof/>
                <w:webHidden/>
              </w:rPr>
              <w:t>15</w:t>
            </w:r>
            <w:r>
              <w:rPr>
                <w:noProof/>
                <w:webHidden/>
              </w:rPr>
              <w:fldChar w:fldCharType="end"/>
            </w:r>
          </w:hyperlink>
        </w:p>
        <w:p w:rsidR="008775A6" w:rsidRDefault="00205737">
          <w:r>
            <w:fldChar w:fldCharType="end"/>
          </w:r>
        </w:p>
      </w:sdtContent>
    </w:sdt>
    <w:p w:rsidR="008775A6" w:rsidRDefault="008775A6" w:rsidP="008775A6"/>
    <w:p w:rsidR="006437DD" w:rsidRDefault="006437DD" w:rsidP="008775A6"/>
    <w:p w:rsidR="006437DD" w:rsidRDefault="006437DD" w:rsidP="008775A6"/>
    <w:p w:rsidR="006437DD" w:rsidRPr="008775A6" w:rsidRDefault="006437DD" w:rsidP="008775A6"/>
    <w:p w:rsidR="00873540" w:rsidRDefault="00873540" w:rsidP="00873540"/>
    <w:p w:rsidR="00873540" w:rsidRPr="00B9147A" w:rsidRDefault="00873540" w:rsidP="00326B52">
      <w:pPr>
        <w:pStyle w:val="Heading1"/>
      </w:pPr>
      <w:bookmarkStart w:id="1" w:name="_Toc262124026"/>
      <w:r>
        <w:t>Livingston Village Out of School Care Project</w:t>
      </w:r>
      <w:r w:rsidR="008775A6">
        <w:t xml:space="preserve"> - </w:t>
      </w:r>
      <w:r w:rsidRPr="00B9147A">
        <w:t>Statement of Particulars of Employment</w:t>
      </w:r>
      <w:bookmarkEnd w:id="1"/>
    </w:p>
    <w:p w:rsidR="00873540" w:rsidRPr="00A34103" w:rsidRDefault="00873540" w:rsidP="008775A6">
      <w:r w:rsidRPr="00A34103">
        <w:t>This document sets out the principle terms and conditions of employment and incorporates the written particulars required by the</w:t>
      </w:r>
      <w:r>
        <w:t xml:space="preserve"> Employment Rights Act 1996 and constitutes the Contract of Employment between The Employer and The Employee.</w:t>
      </w:r>
    </w:p>
    <w:p w:rsidR="00873540" w:rsidRPr="00B9147A" w:rsidRDefault="00873540" w:rsidP="008775A6"/>
    <w:tbl>
      <w:tblPr>
        <w:tblW w:w="0" w:type="auto"/>
        <w:tblLook w:val="01E0"/>
      </w:tblPr>
      <w:tblGrid>
        <w:gridCol w:w="3852"/>
        <w:gridCol w:w="5390"/>
      </w:tblGrid>
      <w:tr w:rsidR="00873540" w:rsidRPr="00B9147A" w:rsidTr="00873540">
        <w:tc>
          <w:tcPr>
            <w:tcW w:w="3852" w:type="dxa"/>
          </w:tcPr>
          <w:p w:rsidR="00873540" w:rsidRPr="00613FD8" w:rsidRDefault="00873540" w:rsidP="00873540">
            <w:pPr>
              <w:numPr>
                <w:ilvl w:val="0"/>
                <w:numId w:val="1"/>
              </w:numPr>
              <w:overflowPunct w:val="0"/>
              <w:autoSpaceDE w:val="0"/>
              <w:autoSpaceDN w:val="0"/>
              <w:adjustRightInd w:val="0"/>
              <w:spacing w:after="0" w:line="240" w:lineRule="auto"/>
              <w:textAlignment w:val="baseline"/>
              <w:rPr>
                <w:rFonts w:ascii="Calibri" w:hAnsi="Calibri" w:cs="Arial"/>
              </w:rPr>
            </w:pPr>
            <w:r w:rsidRPr="00613FD8">
              <w:rPr>
                <w:rFonts w:ascii="Calibri" w:hAnsi="Calibri" w:cs="Arial"/>
                <w:b/>
              </w:rPr>
              <w:t>The Employee</w:t>
            </w:r>
          </w:p>
        </w:tc>
        <w:tc>
          <w:tcPr>
            <w:tcW w:w="5390" w:type="dxa"/>
          </w:tcPr>
          <w:p w:rsidR="00873540" w:rsidRPr="00712C42" w:rsidRDefault="00873540" w:rsidP="00C4295C">
            <w:pPr>
              <w:rPr>
                <w:rFonts w:ascii="Calibri" w:hAnsi="Calibri" w:cs="Arial"/>
                <w:b/>
              </w:rPr>
            </w:pPr>
            <w:r w:rsidRPr="00712C42">
              <w:rPr>
                <w:rFonts w:ascii="Calibri" w:hAnsi="Calibri" w:cs="Arial"/>
                <w:b/>
                <w:highlight w:val="yellow"/>
              </w:rPr>
              <w:t>Insert name of employee</w:t>
            </w:r>
          </w:p>
          <w:p w:rsidR="00873540" w:rsidRPr="00B9147A" w:rsidRDefault="00873540" w:rsidP="00C4295C">
            <w:pPr>
              <w:rPr>
                <w:rFonts w:ascii="Calibri" w:hAnsi="Calibri" w:cs="Arial"/>
              </w:rPr>
            </w:pPr>
            <w:r w:rsidRPr="00B9147A">
              <w:rPr>
                <w:rFonts w:ascii="Calibri" w:hAnsi="Calibri" w:cs="Arial"/>
              </w:rPr>
              <w:t xml:space="preserve"> (Hereafter referred to as “the Employee”)</w:t>
            </w:r>
          </w:p>
        </w:tc>
      </w:tr>
      <w:tr w:rsidR="00873540" w:rsidRPr="00B9147A" w:rsidTr="00873540">
        <w:tc>
          <w:tcPr>
            <w:tcW w:w="3852" w:type="dxa"/>
          </w:tcPr>
          <w:p w:rsidR="00873540" w:rsidRPr="00613FD8" w:rsidRDefault="00873540" w:rsidP="00873540">
            <w:pPr>
              <w:numPr>
                <w:ilvl w:val="0"/>
                <w:numId w:val="1"/>
              </w:numPr>
              <w:overflowPunct w:val="0"/>
              <w:autoSpaceDE w:val="0"/>
              <w:autoSpaceDN w:val="0"/>
              <w:adjustRightInd w:val="0"/>
              <w:spacing w:after="0" w:line="240" w:lineRule="auto"/>
              <w:textAlignment w:val="baseline"/>
              <w:rPr>
                <w:rFonts w:ascii="Calibri" w:hAnsi="Calibri" w:cs="Arial"/>
                <w:b/>
              </w:rPr>
            </w:pPr>
            <w:r w:rsidRPr="00613FD8">
              <w:rPr>
                <w:rFonts w:ascii="Calibri" w:hAnsi="Calibri" w:cs="Arial"/>
                <w:b/>
              </w:rPr>
              <w:t>The Employer</w:t>
            </w:r>
          </w:p>
        </w:tc>
        <w:tc>
          <w:tcPr>
            <w:tcW w:w="5390" w:type="dxa"/>
          </w:tcPr>
          <w:p w:rsidR="00873540" w:rsidRDefault="00873540" w:rsidP="00C4295C">
            <w:pPr>
              <w:rPr>
                <w:rFonts w:ascii="Calibri" w:hAnsi="Calibri" w:cs="Arial"/>
              </w:rPr>
            </w:pPr>
            <w:r>
              <w:rPr>
                <w:rFonts w:ascii="Calibri" w:hAnsi="Calibri" w:cs="Arial"/>
              </w:rPr>
              <w:t>Livingston Village Out of School Care Project (LVOOSCP)</w:t>
            </w:r>
          </w:p>
          <w:p w:rsidR="00873540" w:rsidRDefault="00873540" w:rsidP="00C4295C">
            <w:pPr>
              <w:rPr>
                <w:rFonts w:ascii="Calibri" w:hAnsi="Calibri" w:cs="Arial"/>
              </w:rPr>
            </w:pPr>
            <w:r>
              <w:rPr>
                <w:rFonts w:ascii="Calibri" w:hAnsi="Calibri" w:cs="Arial"/>
              </w:rPr>
              <w:t>Livingston Village Primary School</w:t>
            </w:r>
          </w:p>
          <w:p w:rsidR="00873540" w:rsidRDefault="00873540" w:rsidP="00C4295C">
            <w:pPr>
              <w:rPr>
                <w:rFonts w:ascii="Calibri" w:hAnsi="Calibri" w:cs="Arial"/>
              </w:rPr>
            </w:pPr>
            <w:r>
              <w:rPr>
                <w:rFonts w:ascii="Calibri" w:hAnsi="Calibri" w:cs="Arial"/>
              </w:rPr>
              <w:t>Kirkton Road North, Livingston, EH54 7EQ</w:t>
            </w:r>
          </w:p>
          <w:p w:rsidR="00873540" w:rsidRPr="00B9147A" w:rsidRDefault="00873540" w:rsidP="00C4295C">
            <w:pPr>
              <w:rPr>
                <w:rFonts w:ascii="Calibri" w:hAnsi="Calibri" w:cs="Arial"/>
                <w:i/>
              </w:rPr>
            </w:pPr>
            <w:r w:rsidRPr="00B9147A">
              <w:rPr>
                <w:rFonts w:ascii="Calibri" w:hAnsi="Calibri" w:cs="Arial"/>
              </w:rPr>
              <w:t xml:space="preserve"> (Hereafter referred to as “the Employer”) </w:t>
            </w:r>
          </w:p>
        </w:tc>
      </w:tr>
      <w:tr w:rsidR="00873540" w:rsidRPr="00B9147A" w:rsidTr="00873540">
        <w:tc>
          <w:tcPr>
            <w:tcW w:w="3852" w:type="dxa"/>
          </w:tcPr>
          <w:p w:rsidR="00873540" w:rsidRPr="00613FD8" w:rsidRDefault="00873540" w:rsidP="00873540">
            <w:pPr>
              <w:numPr>
                <w:ilvl w:val="0"/>
                <w:numId w:val="1"/>
              </w:numPr>
              <w:overflowPunct w:val="0"/>
              <w:autoSpaceDE w:val="0"/>
              <w:autoSpaceDN w:val="0"/>
              <w:adjustRightInd w:val="0"/>
              <w:spacing w:after="0" w:line="240" w:lineRule="auto"/>
              <w:textAlignment w:val="baseline"/>
              <w:rPr>
                <w:rFonts w:ascii="Calibri" w:hAnsi="Calibri" w:cs="Arial"/>
                <w:b/>
              </w:rPr>
            </w:pPr>
            <w:r w:rsidRPr="00613FD8">
              <w:rPr>
                <w:rFonts w:ascii="Calibri" w:hAnsi="Calibri" w:cs="Arial"/>
                <w:b/>
              </w:rPr>
              <w:t>Date of Commencement of Employment</w:t>
            </w:r>
          </w:p>
        </w:tc>
        <w:tc>
          <w:tcPr>
            <w:tcW w:w="5390" w:type="dxa"/>
          </w:tcPr>
          <w:p w:rsidR="00873540" w:rsidRPr="00712C42" w:rsidRDefault="00873540" w:rsidP="00C4295C">
            <w:pPr>
              <w:rPr>
                <w:rFonts w:ascii="Calibri" w:hAnsi="Calibri" w:cs="Arial"/>
                <w:b/>
              </w:rPr>
            </w:pPr>
            <w:r w:rsidRPr="00712C42">
              <w:rPr>
                <w:rFonts w:ascii="Calibri" w:hAnsi="Calibri" w:cs="Arial"/>
                <w:b/>
                <w:highlight w:val="yellow"/>
              </w:rPr>
              <w:t>Insert date</w:t>
            </w:r>
          </w:p>
        </w:tc>
      </w:tr>
      <w:tr w:rsidR="00873540" w:rsidRPr="00B9147A" w:rsidTr="00873540">
        <w:tc>
          <w:tcPr>
            <w:tcW w:w="3852" w:type="dxa"/>
          </w:tcPr>
          <w:p w:rsidR="00873540" w:rsidRPr="00613FD8" w:rsidRDefault="00873540" w:rsidP="00873540">
            <w:pPr>
              <w:numPr>
                <w:ilvl w:val="0"/>
                <w:numId w:val="1"/>
              </w:numPr>
              <w:overflowPunct w:val="0"/>
              <w:autoSpaceDE w:val="0"/>
              <w:autoSpaceDN w:val="0"/>
              <w:adjustRightInd w:val="0"/>
              <w:spacing w:after="0" w:line="240" w:lineRule="auto"/>
              <w:textAlignment w:val="baseline"/>
              <w:rPr>
                <w:rFonts w:ascii="Calibri" w:hAnsi="Calibri" w:cs="Arial"/>
                <w:b/>
              </w:rPr>
            </w:pPr>
            <w:r w:rsidRPr="00613FD8">
              <w:rPr>
                <w:rFonts w:ascii="Calibri" w:hAnsi="Calibri" w:cs="Arial"/>
                <w:b/>
              </w:rPr>
              <w:t>Date of Commencement of Continuous Employment</w:t>
            </w:r>
          </w:p>
        </w:tc>
        <w:tc>
          <w:tcPr>
            <w:tcW w:w="5390" w:type="dxa"/>
          </w:tcPr>
          <w:p w:rsidR="00873540" w:rsidRPr="00712C42" w:rsidRDefault="00873540" w:rsidP="00C4295C">
            <w:pPr>
              <w:rPr>
                <w:rFonts w:ascii="Calibri" w:hAnsi="Calibri" w:cs="Arial"/>
                <w:b/>
              </w:rPr>
            </w:pPr>
            <w:r w:rsidRPr="00712C42">
              <w:rPr>
                <w:rFonts w:ascii="Calibri" w:hAnsi="Calibri" w:cs="Arial"/>
                <w:b/>
                <w:highlight w:val="yellow"/>
              </w:rPr>
              <w:t>Insert date</w:t>
            </w:r>
          </w:p>
        </w:tc>
      </w:tr>
      <w:tr w:rsidR="00873540" w:rsidRPr="00B9147A" w:rsidTr="00873540">
        <w:tc>
          <w:tcPr>
            <w:tcW w:w="3852" w:type="dxa"/>
          </w:tcPr>
          <w:p w:rsidR="00873540" w:rsidRPr="00613FD8" w:rsidRDefault="00873540" w:rsidP="00873540">
            <w:pPr>
              <w:numPr>
                <w:ilvl w:val="0"/>
                <w:numId w:val="1"/>
              </w:numPr>
              <w:overflowPunct w:val="0"/>
              <w:autoSpaceDE w:val="0"/>
              <w:autoSpaceDN w:val="0"/>
              <w:adjustRightInd w:val="0"/>
              <w:spacing w:after="0" w:line="240" w:lineRule="auto"/>
              <w:textAlignment w:val="baseline"/>
              <w:rPr>
                <w:rFonts w:ascii="Calibri" w:hAnsi="Calibri" w:cs="Arial"/>
                <w:b/>
              </w:rPr>
            </w:pPr>
            <w:r w:rsidRPr="00613FD8">
              <w:rPr>
                <w:rFonts w:ascii="Calibri" w:hAnsi="Calibri" w:cs="Arial"/>
                <w:b/>
              </w:rPr>
              <w:lastRenderedPageBreak/>
              <w:t>Job Title</w:t>
            </w:r>
          </w:p>
        </w:tc>
        <w:tc>
          <w:tcPr>
            <w:tcW w:w="5390" w:type="dxa"/>
          </w:tcPr>
          <w:p w:rsidR="00873540" w:rsidRPr="00712C42" w:rsidRDefault="00873540" w:rsidP="00C4295C">
            <w:pPr>
              <w:rPr>
                <w:rFonts w:ascii="Calibri" w:hAnsi="Calibri" w:cs="Arial"/>
                <w:b/>
              </w:rPr>
            </w:pPr>
            <w:r w:rsidRPr="00712C42">
              <w:rPr>
                <w:rFonts w:ascii="Calibri" w:hAnsi="Calibri" w:cs="Arial"/>
                <w:b/>
                <w:highlight w:val="yellow"/>
              </w:rPr>
              <w:t>Insert Job Title</w:t>
            </w:r>
          </w:p>
          <w:p w:rsidR="00873540" w:rsidRDefault="00873540" w:rsidP="00C4295C">
            <w:pPr>
              <w:rPr>
                <w:rFonts w:ascii="Calibri" w:hAnsi="Calibri" w:cs="Arial"/>
              </w:rPr>
            </w:pPr>
          </w:p>
          <w:p w:rsidR="00873540" w:rsidRPr="00B9147A" w:rsidRDefault="00873540" w:rsidP="00C4295C">
            <w:pPr>
              <w:rPr>
                <w:rFonts w:ascii="Calibri" w:hAnsi="Calibri" w:cs="Arial"/>
              </w:rPr>
            </w:pPr>
            <w:r>
              <w:rPr>
                <w:rFonts w:ascii="Calibri" w:hAnsi="Calibri" w:cs="Arial"/>
              </w:rPr>
              <w:t>The Employer may from time to time require you to undertake additional duties to meet the needs of the business.</w:t>
            </w:r>
          </w:p>
        </w:tc>
      </w:tr>
      <w:tr w:rsidR="00873540" w:rsidRPr="00B9147A" w:rsidTr="00873540">
        <w:tc>
          <w:tcPr>
            <w:tcW w:w="3852" w:type="dxa"/>
          </w:tcPr>
          <w:p w:rsidR="00873540" w:rsidRPr="00613FD8" w:rsidRDefault="00873540" w:rsidP="00873540">
            <w:pPr>
              <w:numPr>
                <w:ilvl w:val="0"/>
                <w:numId w:val="1"/>
              </w:numPr>
              <w:overflowPunct w:val="0"/>
              <w:autoSpaceDE w:val="0"/>
              <w:autoSpaceDN w:val="0"/>
              <w:adjustRightInd w:val="0"/>
              <w:spacing w:after="0" w:line="240" w:lineRule="auto"/>
              <w:textAlignment w:val="baseline"/>
              <w:rPr>
                <w:rFonts w:ascii="Calibri" w:hAnsi="Calibri" w:cs="Arial"/>
                <w:b/>
              </w:rPr>
            </w:pPr>
            <w:r w:rsidRPr="00613FD8">
              <w:rPr>
                <w:rFonts w:ascii="Calibri" w:hAnsi="Calibri" w:cs="Arial"/>
                <w:b/>
              </w:rPr>
              <w:t>Place of Employment</w:t>
            </w:r>
          </w:p>
        </w:tc>
        <w:tc>
          <w:tcPr>
            <w:tcW w:w="5390" w:type="dxa"/>
          </w:tcPr>
          <w:p w:rsidR="00873540" w:rsidRDefault="00873540" w:rsidP="00C4295C">
            <w:pPr>
              <w:rPr>
                <w:rFonts w:ascii="Calibri" w:hAnsi="Calibri" w:cs="Arial"/>
              </w:rPr>
            </w:pPr>
            <w:r w:rsidRPr="00B9147A">
              <w:rPr>
                <w:rFonts w:ascii="Calibri" w:hAnsi="Calibri" w:cs="Arial"/>
              </w:rPr>
              <w:t xml:space="preserve">Your normal place of work is </w:t>
            </w:r>
            <w:r>
              <w:rPr>
                <w:rFonts w:ascii="Calibri" w:hAnsi="Calibri" w:cs="Arial"/>
              </w:rPr>
              <w:t xml:space="preserve">at the Livingston Village Out of School Care Project </w:t>
            </w:r>
            <w:r w:rsidRPr="00B9147A">
              <w:rPr>
                <w:rFonts w:ascii="Calibri" w:hAnsi="Calibri" w:cs="Arial"/>
              </w:rPr>
              <w:t>(address above)</w:t>
            </w:r>
            <w:r>
              <w:rPr>
                <w:rFonts w:ascii="Calibri" w:hAnsi="Calibri" w:cs="Arial"/>
              </w:rPr>
              <w:t>.</w:t>
            </w:r>
          </w:p>
          <w:p w:rsidR="00873540" w:rsidRDefault="00873540" w:rsidP="00C4295C">
            <w:pPr>
              <w:rPr>
                <w:rFonts w:ascii="Calibri" w:hAnsi="Calibri" w:cs="Arial"/>
              </w:rPr>
            </w:pPr>
          </w:p>
          <w:p w:rsidR="00873540" w:rsidRPr="00B9147A" w:rsidRDefault="00873540" w:rsidP="00C4295C">
            <w:pPr>
              <w:rPr>
                <w:rFonts w:ascii="Calibri" w:hAnsi="Calibri" w:cs="Arial"/>
                <w:b/>
              </w:rPr>
            </w:pPr>
            <w:r>
              <w:rPr>
                <w:rFonts w:ascii="Calibri" w:hAnsi="Calibri" w:cs="Arial"/>
              </w:rPr>
              <w:t>The Employer reserves the right to change this place to any other place within Livingston or West Lothian.</w:t>
            </w:r>
            <w:r w:rsidRPr="00B9147A">
              <w:rPr>
                <w:rFonts w:ascii="Calibri" w:hAnsi="Calibri" w:cs="Arial"/>
              </w:rPr>
              <w:t xml:space="preserve"> </w:t>
            </w:r>
          </w:p>
        </w:tc>
      </w:tr>
    </w:tbl>
    <w:p w:rsidR="00873540" w:rsidRPr="00B9147A" w:rsidRDefault="00873540" w:rsidP="00873540">
      <w:pPr>
        <w:rPr>
          <w:rFonts w:ascii="Calibri" w:hAnsi="Calibri" w:cs="Arial"/>
          <w:b/>
        </w:rPr>
      </w:pPr>
      <w:r w:rsidRPr="00B9147A">
        <w:rPr>
          <w:rFonts w:ascii="Calibri" w:hAnsi="Calibri" w:cs="Arial"/>
          <w:b/>
        </w:rPr>
        <w:t>Payment Details</w:t>
      </w:r>
    </w:p>
    <w:tbl>
      <w:tblPr>
        <w:tblW w:w="0" w:type="auto"/>
        <w:tblLook w:val="01E0"/>
      </w:tblPr>
      <w:tblGrid>
        <w:gridCol w:w="3853"/>
        <w:gridCol w:w="5389"/>
      </w:tblGrid>
      <w:tr w:rsidR="00873540" w:rsidRPr="00B9147A" w:rsidTr="00873540">
        <w:tc>
          <w:tcPr>
            <w:tcW w:w="3853" w:type="dxa"/>
          </w:tcPr>
          <w:p w:rsidR="00873540" w:rsidRPr="00B9147A" w:rsidRDefault="00873540" w:rsidP="00873540">
            <w:pPr>
              <w:numPr>
                <w:ilvl w:val="0"/>
                <w:numId w:val="2"/>
              </w:numPr>
              <w:overflowPunct w:val="0"/>
              <w:autoSpaceDE w:val="0"/>
              <w:autoSpaceDN w:val="0"/>
              <w:adjustRightInd w:val="0"/>
              <w:spacing w:after="0" w:line="240" w:lineRule="auto"/>
              <w:textAlignment w:val="baseline"/>
              <w:rPr>
                <w:rFonts w:ascii="Calibri" w:hAnsi="Calibri" w:cs="Arial"/>
                <w:b/>
              </w:rPr>
            </w:pPr>
            <w:r w:rsidRPr="00B9147A">
              <w:rPr>
                <w:rFonts w:ascii="Calibri" w:hAnsi="Calibri" w:cs="Arial"/>
                <w:b/>
              </w:rPr>
              <w:t>Salary</w:t>
            </w:r>
          </w:p>
        </w:tc>
        <w:tc>
          <w:tcPr>
            <w:tcW w:w="5389" w:type="dxa"/>
          </w:tcPr>
          <w:p w:rsidR="00873540" w:rsidRPr="00B9147A" w:rsidRDefault="00873540" w:rsidP="00C4295C">
            <w:pPr>
              <w:ind w:left="33"/>
              <w:rPr>
                <w:rFonts w:ascii="Calibri" w:hAnsi="Calibri" w:cs="Arial"/>
              </w:rPr>
            </w:pPr>
            <w:r>
              <w:rPr>
                <w:rFonts w:ascii="Calibri" w:hAnsi="Calibri" w:cs="Arial"/>
              </w:rPr>
              <w:t xml:space="preserve">Your rate of pay will be </w:t>
            </w:r>
            <w:r w:rsidRPr="00712C42">
              <w:rPr>
                <w:rFonts w:ascii="Calibri" w:hAnsi="Calibri" w:cs="Arial"/>
                <w:highlight w:val="yellow"/>
              </w:rPr>
              <w:t>£</w:t>
            </w:r>
            <w:r w:rsidRPr="00712C42">
              <w:rPr>
                <w:rFonts w:ascii="Calibri" w:hAnsi="Calibri" w:cs="Arial"/>
                <w:b/>
                <w:highlight w:val="yellow"/>
              </w:rPr>
              <w:t>Insert</w:t>
            </w:r>
            <w:r>
              <w:rPr>
                <w:rFonts w:ascii="Calibri" w:hAnsi="Calibri" w:cs="Arial"/>
              </w:rPr>
              <w:t xml:space="preserve"> per hour</w:t>
            </w:r>
            <w:r w:rsidRPr="00B9147A">
              <w:rPr>
                <w:rFonts w:ascii="Calibri" w:hAnsi="Calibri" w:cs="Arial"/>
              </w:rPr>
              <w:t xml:space="preserve">.   </w:t>
            </w:r>
          </w:p>
        </w:tc>
      </w:tr>
      <w:tr w:rsidR="00873540" w:rsidRPr="00B9147A" w:rsidTr="00873540">
        <w:tc>
          <w:tcPr>
            <w:tcW w:w="3853" w:type="dxa"/>
          </w:tcPr>
          <w:p w:rsidR="00873540" w:rsidRPr="00B9147A" w:rsidRDefault="00873540" w:rsidP="00873540">
            <w:pPr>
              <w:numPr>
                <w:ilvl w:val="0"/>
                <w:numId w:val="2"/>
              </w:numPr>
              <w:overflowPunct w:val="0"/>
              <w:autoSpaceDE w:val="0"/>
              <w:autoSpaceDN w:val="0"/>
              <w:adjustRightInd w:val="0"/>
              <w:spacing w:after="0" w:line="240" w:lineRule="auto"/>
              <w:textAlignment w:val="baseline"/>
              <w:rPr>
                <w:rFonts w:ascii="Calibri" w:hAnsi="Calibri" w:cs="Arial"/>
                <w:b/>
              </w:rPr>
            </w:pPr>
            <w:r w:rsidRPr="00B9147A">
              <w:rPr>
                <w:rFonts w:ascii="Calibri" w:hAnsi="Calibri" w:cs="Arial"/>
                <w:b/>
              </w:rPr>
              <w:t>Payment Schedule</w:t>
            </w:r>
          </w:p>
        </w:tc>
        <w:tc>
          <w:tcPr>
            <w:tcW w:w="5389" w:type="dxa"/>
          </w:tcPr>
          <w:p w:rsidR="00873540" w:rsidRDefault="00873540" w:rsidP="00C4295C">
            <w:pPr>
              <w:ind w:left="33"/>
              <w:rPr>
                <w:rFonts w:ascii="Calibri" w:hAnsi="Calibri" w:cs="Arial"/>
              </w:rPr>
            </w:pPr>
            <w:r w:rsidRPr="00B9147A">
              <w:rPr>
                <w:rFonts w:ascii="Calibri" w:hAnsi="Calibri" w:cs="Arial"/>
              </w:rPr>
              <w:t xml:space="preserve">Your salary is paid by credit transfer in equal monthly instalments in arrears on the </w:t>
            </w:r>
            <w:r>
              <w:rPr>
                <w:rFonts w:ascii="Calibri" w:hAnsi="Calibri" w:cs="Arial"/>
              </w:rPr>
              <w:t xml:space="preserve">28th </w:t>
            </w:r>
            <w:r w:rsidRPr="00B9147A">
              <w:rPr>
                <w:rFonts w:ascii="Calibri" w:hAnsi="Calibri" w:cs="Arial"/>
              </w:rPr>
              <w:t>of each month</w:t>
            </w:r>
            <w:r>
              <w:rPr>
                <w:rFonts w:ascii="Calibri" w:hAnsi="Calibri" w:cs="Arial"/>
              </w:rPr>
              <w:t xml:space="preserve"> and will be subject to tax and national insurance deductions</w:t>
            </w:r>
            <w:r w:rsidRPr="00B9147A">
              <w:rPr>
                <w:rFonts w:ascii="Calibri" w:hAnsi="Calibri" w:cs="Arial"/>
              </w:rPr>
              <w:t>.</w:t>
            </w:r>
          </w:p>
          <w:p w:rsidR="00873540" w:rsidRPr="00B9147A" w:rsidRDefault="00873540" w:rsidP="00873540">
            <w:pPr>
              <w:ind w:left="33"/>
              <w:rPr>
                <w:rFonts w:ascii="Calibri" w:hAnsi="Calibri" w:cs="Arial"/>
              </w:rPr>
            </w:pPr>
            <w:r>
              <w:rPr>
                <w:rFonts w:ascii="Calibri" w:hAnsi="Calibri" w:cs="Arial"/>
              </w:rPr>
              <w:t>If a mistake is made in the payment of any monies due, the Employer expects to be notified immediately and any error with be corrected at the next available opportunity.</w:t>
            </w:r>
          </w:p>
        </w:tc>
      </w:tr>
      <w:tr w:rsidR="00873540" w:rsidRPr="00B9147A" w:rsidTr="00873540">
        <w:tc>
          <w:tcPr>
            <w:tcW w:w="3853" w:type="dxa"/>
          </w:tcPr>
          <w:p w:rsidR="00873540" w:rsidRPr="00B9147A" w:rsidRDefault="00873540" w:rsidP="00873540">
            <w:pPr>
              <w:numPr>
                <w:ilvl w:val="0"/>
                <w:numId w:val="2"/>
              </w:numPr>
              <w:overflowPunct w:val="0"/>
              <w:autoSpaceDE w:val="0"/>
              <w:autoSpaceDN w:val="0"/>
              <w:adjustRightInd w:val="0"/>
              <w:spacing w:after="0" w:line="240" w:lineRule="auto"/>
              <w:textAlignment w:val="baseline"/>
              <w:rPr>
                <w:rFonts w:ascii="Calibri" w:hAnsi="Calibri" w:cs="Arial"/>
                <w:b/>
              </w:rPr>
            </w:pPr>
            <w:r w:rsidRPr="00B9147A">
              <w:rPr>
                <w:rFonts w:ascii="Calibri" w:hAnsi="Calibri" w:cs="Arial"/>
                <w:b/>
              </w:rPr>
              <w:t>Increments</w:t>
            </w:r>
          </w:p>
        </w:tc>
        <w:tc>
          <w:tcPr>
            <w:tcW w:w="5389" w:type="dxa"/>
          </w:tcPr>
          <w:p w:rsidR="00873540" w:rsidRPr="00B9147A" w:rsidRDefault="00873540" w:rsidP="00873540">
            <w:pPr>
              <w:ind w:left="33"/>
              <w:rPr>
                <w:rFonts w:ascii="Calibri" w:hAnsi="Calibri" w:cs="Arial"/>
              </w:rPr>
            </w:pPr>
            <w:r w:rsidRPr="00B9147A">
              <w:rPr>
                <w:rFonts w:ascii="Calibri" w:hAnsi="Calibri" w:cs="Arial"/>
              </w:rPr>
              <w:t>Salaries are reviewed on an annual basis and increm</w:t>
            </w:r>
            <w:r>
              <w:rPr>
                <w:rFonts w:ascii="Calibri" w:hAnsi="Calibri" w:cs="Arial"/>
              </w:rPr>
              <w:t>ents, where due, will be paid in August of each year.</w:t>
            </w:r>
          </w:p>
        </w:tc>
      </w:tr>
      <w:tr w:rsidR="00873540" w:rsidRPr="00B9147A" w:rsidTr="00873540">
        <w:tc>
          <w:tcPr>
            <w:tcW w:w="3853" w:type="dxa"/>
          </w:tcPr>
          <w:p w:rsidR="00873540" w:rsidRPr="00B9147A" w:rsidRDefault="00873540" w:rsidP="00873540">
            <w:pPr>
              <w:numPr>
                <w:ilvl w:val="0"/>
                <w:numId w:val="2"/>
              </w:numPr>
              <w:overflowPunct w:val="0"/>
              <w:autoSpaceDE w:val="0"/>
              <w:autoSpaceDN w:val="0"/>
              <w:adjustRightInd w:val="0"/>
              <w:spacing w:after="0" w:line="240" w:lineRule="auto"/>
              <w:textAlignment w:val="baseline"/>
              <w:rPr>
                <w:rFonts w:ascii="Calibri" w:hAnsi="Calibri" w:cs="Arial"/>
                <w:b/>
              </w:rPr>
            </w:pPr>
            <w:r>
              <w:rPr>
                <w:rFonts w:ascii="Calibri" w:hAnsi="Calibri" w:cs="Arial"/>
                <w:b/>
              </w:rPr>
              <w:t>Deductions</w:t>
            </w:r>
          </w:p>
        </w:tc>
        <w:tc>
          <w:tcPr>
            <w:tcW w:w="5389" w:type="dxa"/>
          </w:tcPr>
          <w:p w:rsidR="00873540" w:rsidRPr="00B9147A" w:rsidRDefault="00873540" w:rsidP="00C4295C">
            <w:pPr>
              <w:rPr>
                <w:rFonts w:ascii="Calibri" w:hAnsi="Calibri" w:cs="Arial"/>
              </w:rPr>
            </w:pPr>
            <w:r w:rsidRPr="00B9147A">
              <w:rPr>
                <w:rFonts w:ascii="Calibri" w:hAnsi="Calibri" w:cs="Arial"/>
              </w:rPr>
              <w:t xml:space="preserve">For the purposes of </w:t>
            </w:r>
            <w:r>
              <w:rPr>
                <w:rFonts w:ascii="Calibri" w:hAnsi="Calibri" w:cs="Arial"/>
              </w:rPr>
              <w:t>t</w:t>
            </w:r>
            <w:r w:rsidRPr="00B9147A">
              <w:rPr>
                <w:rFonts w:ascii="Calibri" w:hAnsi="Calibri" w:cs="Arial"/>
              </w:rPr>
              <w:t xml:space="preserve">he Employment Rights Act 1996 and otherwise you </w:t>
            </w:r>
            <w:r>
              <w:rPr>
                <w:rFonts w:ascii="Calibri" w:hAnsi="Calibri" w:cs="Arial"/>
              </w:rPr>
              <w:t xml:space="preserve">hereby </w:t>
            </w:r>
            <w:r w:rsidRPr="00B9147A">
              <w:rPr>
                <w:rFonts w:ascii="Calibri" w:hAnsi="Calibri" w:cs="Arial"/>
              </w:rPr>
              <w:t xml:space="preserve">authorise the Employer at any time during the Employment and upon its termination </w:t>
            </w:r>
            <w:r>
              <w:rPr>
                <w:rFonts w:ascii="Calibri" w:hAnsi="Calibri" w:cs="Arial"/>
              </w:rPr>
              <w:t>to</w:t>
            </w:r>
            <w:r w:rsidRPr="00B9147A">
              <w:rPr>
                <w:rFonts w:ascii="Calibri" w:hAnsi="Calibri" w:cs="Arial"/>
              </w:rPr>
              <w:t xml:space="preserve"> deduct from your </w:t>
            </w:r>
            <w:r>
              <w:rPr>
                <w:rFonts w:ascii="Calibri" w:hAnsi="Calibri" w:cs="Arial"/>
              </w:rPr>
              <w:t>salary (</w:t>
            </w:r>
            <w:r w:rsidRPr="00B9147A">
              <w:rPr>
                <w:rFonts w:ascii="Calibri" w:hAnsi="Calibri" w:cs="Arial"/>
              </w:rPr>
              <w:t>which for this purpose includes basic salary, pay in lieu of notice, holiday pay and sick pay) any sums owed by you to the Employer including (but not limited to):-</w:t>
            </w:r>
          </w:p>
          <w:p w:rsidR="00873540" w:rsidRDefault="00873540" w:rsidP="00873540">
            <w:pPr>
              <w:numPr>
                <w:ilvl w:val="0"/>
                <w:numId w:val="5"/>
              </w:numPr>
              <w:overflowPunct w:val="0"/>
              <w:autoSpaceDE w:val="0"/>
              <w:autoSpaceDN w:val="0"/>
              <w:adjustRightInd w:val="0"/>
              <w:spacing w:after="0" w:line="240" w:lineRule="auto"/>
              <w:textAlignment w:val="baseline"/>
              <w:rPr>
                <w:rFonts w:ascii="Calibri" w:hAnsi="Calibri" w:cs="Arial"/>
              </w:rPr>
            </w:pPr>
            <w:r>
              <w:rPr>
                <w:rFonts w:ascii="Calibri" w:hAnsi="Calibri" w:cs="Arial"/>
              </w:rPr>
              <w:t>Any overpayment to you of salary or expenses;</w:t>
            </w:r>
          </w:p>
          <w:p w:rsidR="00873540" w:rsidRPr="00B9147A" w:rsidRDefault="00873540" w:rsidP="00873540">
            <w:pPr>
              <w:numPr>
                <w:ilvl w:val="0"/>
                <w:numId w:val="5"/>
              </w:numPr>
              <w:overflowPunct w:val="0"/>
              <w:autoSpaceDE w:val="0"/>
              <w:autoSpaceDN w:val="0"/>
              <w:adjustRightInd w:val="0"/>
              <w:spacing w:after="0" w:line="240" w:lineRule="auto"/>
              <w:textAlignment w:val="baseline"/>
              <w:rPr>
                <w:rFonts w:ascii="Calibri" w:hAnsi="Calibri" w:cs="Arial"/>
              </w:rPr>
            </w:pPr>
            <w:r w:rsidRPr="00B9147A">
              <w:rPr>
                <w:rFonts w:ascii="Calibri" w:hAnsi="Calibri" w:cs="Arial"/>
              </w:rPr>
              <w:t>any excess of holiday taken over entitlement;</w:t>
            </w:r>
          </w:p>
          <w:p w:rsidR="00873540" w:rsidRPr="00B9147A" w:rsidRDefault="00873540" w:rsidP="00873540">
            <w:pPr>
              <w:numPr>
                <w:ilvl w:val="0"/>
                <w:numId w:val="5"/>
              </w:numPr>
              <w:overflowPunct w:val="0"/>
              <w:autoSpaceDE w:val="0"/>
              <w:autoSpaceDN w:val="0"/>
              <w:adjustRightInd w:val="0"/>
              <w:spacing w:after="0" w:line="240" w:lineRule="auto"/>
              <w:textAlignment w:val="baseline"/>
              <w:rPr>
                <w:rFonts w:ascii="Calibri" w:hAnsi="Calibri" w:cs="Arial"/>
              </w:rPr>
            </w:pPr>
            <w:r w:rsidRPr="00B9147A">
              <w:rPr>
                <w:rFonts w:ascii="Calibri" w:hAnsi="Calibri" w:cs="Arial"/>
              </w:rPr>
              <w:t>any excess of sick pay received over entitlement;</w:t>
            </w:r>
          </w:p>
          <w:p w:rsidR="00873540" w:rsidRPr="00873540" w:rsidRDefault="00873540" w:rsidP="00C4295C">
            <w:pPr>
              <w:numPr>
                <w:ilvl w:val="0"/>
                <w:numId w:val="5"/>
              </w:numPr>
              <w:overflowPunct w:val="0"/>
              <w:autoSpaceDE w:val="0"/>
              <w:autoSpaceDN w:val="0"/>
              <w:adjustRightInd w:val="0"/>
              <w:spacing w:after="0" w:line="240" w:lineRule="auto"/>
              <w:textAlignment w:val="baseline"/>
              <w:rPr>
                <w:rFonts w:ascii="Calibri" w:hAnsi="Calibri" w:cs="Arial"/>
              </w:rPr>
            </w:pPr>
            <w:r>
              <w:rPr>
                <w:rFonts w:ascii="Calibri" w:hAnsi="Calibri" w:cs="Arial"/>
              </w:rPr>
              <w:t>any damage to company equipment as a result of negligence;</w:t>
            </w:r>
          </w:p>
          <w:p w:rsidR="00873540" w:rsidRPr="001860B7" w:rsidRDefault="00873540" w:rsidP="00C4295C">
            <w:pPr>
              <w:rPr>
                <w:rFonts w:ascii="Calibri" w:hAnsi="Calibri" w:cs="Arial"/>
              </w:rPr>
            </w:pPr>
            <w:r>
              <w:rPr>
                <w:rFonts w:ascii="Calibri" w:hAnsi="Calibri" w:cs="Arial"/>
              </w:rPr>
              <w:t xml:space="preserve">In the event of such sums being due to the Employer on the termination of your employment and if </w:t>
            </w:r>
            <w:proofErr w:type="gramStart"/>
            <w:r>
              <w:rPr>
                <w:rFonts w:ascii="Calibri" w:hAnsi="Calibri" w:cs="Arial"/>
              </w:rPr>
              <w:t>your</w:t>
            </w:r>
            <w:proofErr w:type="gramEnd"/>
            <w:r>
              <w:rPr>
                <w:rFonts w:ascii="Calibri" w:hAnsi="Calibri" w:cs="Arial"/>
              </w:rPr>
              <w:t xml:space="preserve"> final salary is insufficient to allow for the whole of any such deduction, you will be required to repay the outstanding amount due to the Employer within one month of the </w:t>
            </w:r>
            <w:r>
              <w:rPr>
                <w:rFonts w:ascii="Calibri" w:hAnsi="Calibri" w:cs="Arial"/>
              </w:rPr>
              <w:lastRenderedPageBreak/>
              <w:t>date of your termination of employment.</w:t>
            </w:r>
          </w:p>
        </w:tc>
      </w:tr>
    </w:tbl>
    <w:p w:rsidR="00873540" w:rsidRPr="00B9147A" w:rsidRDefault="00873540" w:rsidP="00873540">
      <w:pPr>
        <w:rPr>
          <w:rFonts w:ascii="Calibri" w:hAnsi="Calibri" w:cs="Arial"/>
          <w:b/>
        </w:rPr>
      </w:pPr>
      <w:r>
        <w:rPr>
          <w:rFonts w:ascii="Calibri" w:hAnsi="Calibri" w:cs="Arial"/>
          <w:b/>
        </w:rPr>
        <w:lastRenderedPageBreak/>
        <w:t>W</w:t>
      </w:r>
      <w:r w:rsidRPr="00B9147A">
        <w:rPr>
          <w:rFonts w:ascii="Calibri" w:hAnsi="Calibri" w:cs="Arial"/>
          <w:b/>
        </w:rPr>
        <w:t>orking Arrangements</w:t>
      </w:r>
    </w:p>
    <w:tbl>
      <w:tblPr>
        <w:tblW w:w="0" w:type="auto"/>
        <w:tblLook w:val="01E0"/>
      </w:tblPr>
      <w:tblGrid>
        <w:gridCol w:w="3852"/>
        <w:gridCol w:w="5390"/>
      </w:tblGrid>
      <w:tr w:rsidR="00873540" w:rsidRPr="00B9147A" w:rsidTr="00873540">
        <w:tc>
          <w:tcPr>
            <w:tcW w:w="3852" w:type="dxa"/>
          </w:tcPr>
          <w:p w:rsidR="00873540" w:rsidRPr="00B9147A" w:rsidRDefault="00873540" w:rsidP="00873540">
            <w:pPr>
              <w:numPr>
                <w:ilvl w:val="0"/>
                <w:numId w:val="3"/>
              </w:numPr>
              <w:overflowPunct w:val="0"/>
              <w:autoSpaceDE w:val="0"/>
              <w:autoSpaceDN w:val="0"/>
              <w:adjustRightInd w:val="0"/>
              <w:spacing w:after="0" w:line="240" w:lineRule="auto"/>
              <w:textAlignment w:val="baseline"/>
              <w:rPr>
                <w:rFonts w:ascii="Calibri" w:hAnsi="Calibri" w:cs="Arial"/>
                <w:b/>
              </w:rPr>
            </w:pPr>
            <w:r w:rsidRPr="00B9147A">
              <w:rPr>
                <w:rFonts w:ascii="Calibri" w:hAnsi="Calibri" w:cs="Arial"/>
                <w:b/>
              </w:rPr>
              <w:t>Hours of Work</w:t>
            </w:r>
          </w:p>
        </w:tc>
        <w:tc>
          <w:tcPr>
            <w:tcW w:w="5390" w:type="dxa"/>
          </w:tcPr>
          <w:p w:rsidR="00873540" w:rsidRDefault="00873540" w:rsidP="00C4295C">
            <w:pPr>
              <w:rPr>
                <w:rFonts w:ascii="Calibri" w:hAnsi="Calibri" w:cs="Arial"/>
              </w:rPr>
            </w:pPr>
            <w:r w:rsidRPr="00B9147A">
              <w:rPr>
                <w:rFonts w:ascii="Calibri" w:hAnsi="Calibri" w:cs="Arial"/>
              </w:rPr>
              <w:t>You</w:t>
            </w:r>
            <w:r>
              <w:rPr>
                <w:rFonts w:ascii="Calibri" w:hAnsi="Calibri" w:cs="Arial"/>
              </w:rPr>
              <w:t xml:space="preserve">r normal hours of work are </w:t>
            </w:r>
            <w:r w:rsidRPr="00712C42">
              <w:rPr>
                <w:rFonts w:ascii="Calibri" w:hAnsi="Calibri" w:cs="Arial"/>
                <w:b/>
                <w:highlight w:val="yellow"/>
              </w:rPr>
              <w:t>Insert</w:t>
            </w:r>
            <w:r w:rsidRPr="00B9147A">
              <w:rPr>
                <w:rFonts w:ascii="Calibri" w:hAnsi="Calibri" w:cs="Arial"/>
              </w:rPr>
              <w:t xml:space="preserve"> hours per </w:t>
            </w:r>
            <w:r>
              <w:rPr>
                <w:rFonts w:ascii="Calibri" w:hAnsi="Calibri" w:cs="Arial"/>
              </w:rPr>
              <w:t xml:space="preserve">week.  </w:t>
            </w:r>
          </w:p>
          <w:p w:rsidR="00873540" w:rsidRDefault="00873540" w:rsidP="00C4295C">
            <w:pPr>
              <w:rPr>
                <w:rFonts w:ascii="Calibri" w:hAnsi="Calibri" w:cs="Arial"/>
              </w:rPr>
            </w:pPr>
            <w:r w:rsidRPr="008E4352">
              <w:rPr>
                <w:rFonts w:ascii="Calibri" w:hAnsi="Calibri" w:cs="Arial"/>
                <w:highlight w:val="magenta"/>
              </w:rPr>
              <w:t>These hours will be worked on a rota basis between 7.30 a.m. and 6.15 p.m., Monday to Friday, over a 52 week period.  The exact working hours are agreed with the Employer.</w:t>
            </w:r>
            <w:r>
              <w:rPr>
                <w:rFonts w:ascii="Calibri" w:hAnsi="Calibri" w:cs="Arial"/>
              </w:rPr>
              <w:t xml:space="preserve">  </w:t>
            </w:r>
          </w:p>
          <w:p w:rsidR="00873540" w:rsidRPr="00B9147A" w:rsidRDefault="00873540" w:rsidP="00C4295C">
            <w:pPr>
              <w:rPr>
                <w:rFonts w:ascii="Calibri" w:hAnsi="Calibri" w:cs="Arial"/>
              </w:rPr>
            </w:pPr>
            <w:r>
              <w:rPr>
                <w:rFonts w:ascii="Calibri" w:hAnsi="Calibri" w:cs="Arial"/>
              </w:rPr>
              <w:t>Y</w:t>
            </w:r>
            <w:r w:rsidRPr="00B9147A">
              <w:rPr>
                <w:rFonts w:ascii="Calibri" w:hAnsi="Calibri" w:cs="Arial"/>
              </w:rPr>
              <w:t xml:space="preserve">ou may, however, be required to work </w:t>
            </w:r>
            <w:r>
              <w:rPr>
                <w:rFonts w:ascii="Calibri" w:hAnsi="Calibri" w:cs="Arial"/>
              </w:rPr>
              <w:t xml:space="preserve">flexible or </w:t>
            </w:r>
            <w:r w:rsidRPr="00B9147A">
              <w:rPr>
                <w:rFonts w:ascii="Calibri" w:hAnsi="Calibri" w:cs="Arial"/>
              </w:rPr>
              <w:t>additional hours from time to time to meet the Employer’s requirements.</w:t>
            </w:r>
          </w:p>
        </w:tc>
      </w:tr>
      <w:tr w:rsidR="00873540" w:rsidRPr="00B9147A" w:rsidTr="00873540">
        <w:tc>
          <w:tcPr>
            <w:tcW w:w="3852" w:type="dxa"/>
          </w:tcPr>
          <w:p w:rsidR="00873540" w:rsidRPr="00B9147A" w:rsidRDefault="00873540" w:rsidP="00873540">
            <w:pPr>
              <w:numPr>
                <w:ilvl w:val="0"/>
                <w:numId w:val="3"/>
              </w:numPr>
              <w:overflowPunct w:val="0"/>
              <w:autoSpaceDE w:val="0"/>
              <w:autoSpaceDN w:val="0"/>
              <w:adjustRightInd w:val="0"/>
              <w:spacing w:after="0" w:line="240" w:lineRule="auto"/>
              <w:textAlignment w:val="baseline"/>
              <w:rPr>
                <w:rFonts w:ascii="Calibri" w:hAnsi="Calibri" w:cs="Arial"/>
                <w:b/>
              </w:rPr>
            </w:pPr>
            <w:r w:rsidRPr="00B9147A">
              <w:rPr>
                <w:rFonts w:ascii="Calibri" w:hAnsi="Calibri" w:cs="Arial"/>
                <w:b/>
              </w:rPr>
              <w:t>Overtime</w:t>
            </w:r>
          </w:p>
          <w:p w:rsidR="00873540" w:rsidRPr="00B9147A" w:rsidRDefault="00873540" w:rsidP="00C4295C">
            <w:pPr>
              <w:rPr>
                <w:rFonts w:ascii="Calibri" w:hAnsi="Calibri" w:cs="Arial"/>
                <w:b/>
              </w:rPr>
            </w:pPr>
          </w:p>
        </w:tc>
        <w:tc>
          <w:tcPr>
            <w:tcW w:w="5390" w:type="dxa"/>
          </w:tcPr>
          <w:p w:rsidR="00873540" w:rsidRPr="00B9147A" w:rsidRDefault="00873540" w:rsidP="00C4295C">
            <w:pPr>
              <w:rPr>
                <w:rFonts w:ascii="Calibri" w:hAnsi="Calibri" w:cs="Arial"/>
              </w:rPr>
            </w:pPr>
            <w:r w:rsidRPr="00C52B13">
              <w:rPr>
                <w:rFonts w:ascii="Calibri" w:hAnsi="Calibri" w:cs="Arial"/>
              </w:rPr>
              <w:t>Overtime will be arranged by mutual consent and will be paid at your normally hourly rate</w:t>
            </w:r>
            <w:r>
              <w:rPr>
                <w:rFonts w:ascii="Calibri" w:hAnsi="Calibri" w:cs="Arial"/>
              </w:rPr>
              <w:t xml:space="preserve"> up to 40 hours per week</w:t>
            </w:r>
            <w:r w:rsidRPr="00C52B13">
              <w:rPr>
                <w:rFonts w:ascii="Calibri" w:hAnsi="Calibri" w:cs="Arial"/>
              </w:rPr>
              <w:t>.</w:t>
            </w:r>
            <w:r>
              <w:rPr>
                <w:rFonts w:ascii="Calibri" w:hAnsi="Calibri" w:cs="Arial"/>
              </w:rPr>
              <w:t xml:space="preserve">  Any hours worked in excess of 40 hours will be paid at time plus a third.</w:t>
            </w:r>
            <w:r w:rsidRPr="00C52B13">
              <w:rPr>
                <w:rFonts w:ascii="Calibri" w:hAnsi="Calibri" w:cs="Arial"/>
              </w:rPr>
              <w:t xml:space="preserve">  </w:t>
            </w:r>
          </w:p>
        </w:tc>
      </w:tr>
      <w:tr w:rsidR="00873540" w:rsidRPr="00B9147A" w:rsidTr="00873540">
        <w:tc>
          <w:tcPr>
            <w:tcW w:w="3852" w:type="dxa"/>
          </w:tcPr>
          <w:p w:rsidR="00873540" w:rsidRPr="00B9147A" w:rsidRDefault="00873540" w:rsidP="00873540">
            <w:pPr>
              <w:numPr>
                <w:ilvl w:val="0"/>
                <w:numId w:val="3"/>
              </w:numPr>
              <w:overflowPunct w:val="0"/>
              <w:autoSpaceDE w:val="0"/>
              <w:autoSpaceDN w:val="0"/>
              <w:adjustRightInd w:val="0"/>
              <w:spacing w:after="0" w:line="240" w:lineRule="auto"/>
              <w:textAlignment w:val="baseline"/>
              <w:rPr>
                <w:rFonts w:ascii="Calibri" w:hAnsi="Calibri" w:cs="Arial"/>
                <w:b/>
              </w:rPr>
            </w:pPr>
            <w:r w:rsidRPr="00B9147A">
              <w:rPr>
                <w:rFonts w:ascii="Calibri" w:hAnsi="Calibri" w:cs="Arial"/>
                <w:b/>
              </w:rPr>
              <w:t>Probation</w:t>
            </w:r>
          </w:p>
        </w:tc>
        <w:tc>
          <w:tcPr>
            <w:tcW w:w="5390" w:type="dxa"/>
          </w:tcPr>
          <w:p w:rsidR="00873540" w:rsidRPr="00B9147A" w:rsidRDefault="00873540" w:rsidP="00873540">
            <w:pPr>
              <w:ind w:left="33"/>
              <w:rPr>
                <w:rFonts w:ascii="Calibri" w:hAnsi="Calibri" w:cs="Arial"/>
              </w:rPr>
            </w:pPr>
            <w:r w:rsidRPr="00B9147A">
              <w:rPr>
                <w:rFonts w:ascii="Calibri" w:hAnsi="Calibri" w:cs="Arial"/>
              </w:rPr>
              <w:t>Your employment is subject to an initial 1</w:t>
            </w:r>
            <w:r>
              <w:rPr>
                <w:rFonts w:ascii="Calibri" w:hAnsi="Calibri" w:cs="Arial"/>
              </w:rPr>
              <w:t>3</w:t>
            </w:r>
            <w:r w:rsidRPr="00B9147A">
              <w:rPr>
                <w:rFonts w:ascii="Calibri" w:hAnsi="Calibri" w:cs="Arial"/>
              </w:rPr>
              <w:t xml:space="preserve"> weeks probationary period.  </w:t>
            </w:r>
          </w:p>
          <w:p w:rsidR="00873540" w:rsidRPr="00B9147A" w:rsidRDefault="00873540" w:rsidP="00C4295C">
            <w:pPr>
              <w:ind w:left="33"/>
              <w:rPr>
                <w:rFonts w:ascii="Calibri" w:hAnsi="Calibri" w:cs="Arial"/>
              </w:rPr>
            </w:pPr>
            <w:r w:rsidRPr="00B9147A">
              <w:rPr>
                <w:rFonts w:ascii="Calibri" w:hAnsi="Calibri" w:cs="Arial"/>
              </w:rPr>
              <w:t>This period may be extended by up to a further 1</w:t>
            </w:r>
            <w:r>
              <w:rPr>
                <w:rFonts w:ascii="Calibri" w:hAnsi="Calibri" w:cs="Arial"/>
              </w:rPr>
              <w:t>3</w:t>
            </w:r>
            <w:r w:rsidRPr="00B9147A">
              <w:rPr>
                <w:rFonts w:ascii="Calibri" w:hAnsi="Calibri" w:cs="Arial"/>
              </w:rPr>
              <w:t xml:space="preserve"> weeks at the Employer’s discretion if the Employer considers it appropriate.  You will be advised of the reasons why and whether any improvements in standards are required before permanent status is confirmed in writing. </w:t>
            </w:r>
          </w:p>
        </w:tc>
      </w:tr>
    </w:tbl>
    <w:p w:rsidR="00873540" w:rsidRPr="00B9147A" w:rsidRDefault="00873540" w:rsidP="00873540">
      <w:pPr>
        <w:ind w:left="4320" w:hanging="4320"/>
        <w:rPr>
          <w:rFonts w:ascii="Calibri" w:hAnsi="Calibri" w:cs="Arial"/>
          <w:b/>
        </w:rPr>
      </w:pPr>
      <w:r w:rsidRPr="00B9147A">
        <w:rPr>
          <w:rFonts w:ascii="Calibri" w:hAnsi="Calibri" w:cs="Arial"/>
          <w:b/>
        </w:rPr>
        <w:t>Leave Entitlement</w:t>
      </w:r>
    </w:p>
    <w:tbl>
      <w:tblPr>
        <w:tblW w:w="0" w:type="auto"/>
        <w:tblLook w:val="01E0"/>
      </w:tblPr>
      <w:tblGrid>
        <w:gridCol w:w="3888"/>
        <w:gridCol w:w="5354"/>
      </w:tblGrid>
      <w:tr w:rsidR="00873540" w:rsidRPr="00B9147A" w:rsidTr="00873540">
        <w:tc>
          <w:tcPr>
            <w:tcW w:w="3888" w:type="dxa"/>
          </w:tcPr>
          <w:p w:rsidR="00873540" w:rsidRPr="00B9147A" w:rsidRDefault="00873540" w:rsidP="00873540">
            <w:pPr>
              <w:numPr>
                <w:ilvl w:val="0"/>
                <w:numId w:val="6"/>
              </w:numPr>
              <w:overflowPunct w:val="0"/>
              <w:autoSpaceDE w:val="0"/>
              <w:autoSpaceDN w:val="0"/>
              <w:adjustRightInd w:val="0"/>
              <w:spacing w:after="0" w:line="240" w:lineRule="auto"/>
              <w:textAlignment w:val="baseline"/>
              <w:rPr>
                <w:rFonts w:ascii="Calibri" w:hAnsi="Calibri" w:cs="Arial"/>
              </w:rPr>
            </w:pPr>
            <w:r w:rsidRPr="00B9147A">
              <w:rPr>
                <w:rFonts w:ascii="Calibri" w:hAnsi="Calibri" w:cs="Arial"/>
                <w:b/>
              </w:rPr>
              <w:t>Leave Entitlement</w:t>
            </w:r>
          </w:p>
        </w:tc>
        <w:tc>
          <w:tcPr>
            <w:tcW w:w="5354" w:type="dxa"/>
          </w:tcPr>
          <w:p w:rsidR="00873540" w:rsidRDefault="00873540" w:rsidP="00C4295C">
            <w:pPr>
              <w:rPr>
                <w:rFonts w:ascii="Calibri" w:hAnsi="Calibri" w:cs="Arial"/>
              </w:rPr>
            </w:pPr>
            <w:r>
              <w:rPr>
                <w:rFonts w:ascii="Calibri" w:hAnsi="Calibri" w:cs="Arial"/>
              </w:rPr>
              <w:t xml:space="preserve">Your annual leave entitlement is </w:t>
            </w:r>
            <w:r w:rsidRPr="00712C42">
              <w:rPr>
                <w:rFonts w:ascii="Calibri" w:hAnsi="Calibri" w:cs="Arial"/>
                <w:b/>
                <w:highlight w:val="yellow"/>
              </w:rPr>
              <w:t>Insert</w:t>
            </w:r>
            <w:r>
              <w:rPr>
                <w:rFonts w:ascii="Calibri" w:hAnsi="Calibri" w:cs="Arial"/>
                <w:b/>
              </w:rPr>
              <w:t xml:space="preserve"> hours </w:t>
            </w:r>
            <w:r>
              <w:rPr>
                <w:rFonts w:ascii="Calibri" w:hAnsi="Calibri" w:cs="Arial"/>
              </w:rPr>
              <w:t xml:space="preserve">which equates to 5.6 weeks leave at </w:t>
            </w:r>
            <w:r w:rsidRPr="003277DA">
              <w:rPr>
                <w:rFonts w:ascii="Calibri" w:hAnsi="Calibri" w:cs="Arial"/>
                <w:highlight w:val="yellow"/>
              </w:rPr>
              <w:t>xx hours</w:t>
            </w:r>
            <w:r>
              <w:rPr>
                <w:rFonts w:ascii="Calibri" w:hAnsi="Calibri" w:cs="Arial"/>
              </w:rPr>
              <w:t xml:space="preserve"> per week.  This includes a provision for public holidays.  </w:t>
            </w:r>
          </w:p>
          <w:p w:rsidR="00873540" w:rsidRDefault="00873540" w:rsidP="00C4295C">
            <w:pPr>
              <w:rPr>
                <w:rFonts w:ascii="Calibri" w:hAnsi="Calibri" w:cs="Arial"/>
              </w:rPr>
            </w:pPr>
            <w:r w:rsidRPr="008E4352">
              <w:rPr>
                <w:rFonts w:ascii="Calibri" w:hAnsi="Calibri" w:cs="Arial"/>
                <w:highlight w:val="magenta"/>
              </w:rPr>
              <w:t>The Employer closes for 7 days per annum which are Good Friday, Easter Monday, May Day, Christmas Day, Boxing Day, New Year’s Day and 2</w:t>
            </w:r>
            <w:r w:rsidRPr="008E4352">
              <w:rPr>
                <w:rFonts w:ascii="Calibri" w:hAnsi="Calibri" w:cs="Arial"/>
                <w:highlight w:val="magenta"/>
                <w:vertAlign w:val="superscript"/>
              </w:rPr>
              <w:t>nd</w:t>
            </w:r>
            <w:r w:rsidRPr="008E4352">
              <w:rPr>
                <w:rFonts w:ascii="Calibri" w:hAnsi="Calibri" w:cs="Arial"/>
                <w:highlight w:val="magenta"/>
              </w:rPr>
              <w:t xml:space="preserve"> January.  Where any of these days fall on one of your working days, you will be required to take this day as leave.</w:t>
            </w:r>
          </w:p>
          <w:p w:rsidR="00873540" w:rsidRPr="00B9147A" w:rsidRDefault="00873540" w:rsidP="00C4295C">
            <w:pPr>
              <w:rPr>
                <w:rFonts w:ascii="Calibri" w:hAnsi="Calibri" w:cs="Arial"/>
              </w:rPr>
            </w:pPr>
            <w:r>
              <w:rPr>
                <w:rFonts w:ascii="Calibri" w:hAnsi="Calibri" w:cs="Arial"/>
              </w:rPr>
              <w:t>All other annual leave must be agreed in advance with the Play Coordinator or the Management Committee.</w:t>
            </w:r>
          </w:p>
        </w:tc>
      </w:tr>
      <w:tr w:rsidR="00873540" w:rsidRPr="00B9147A" w:rsidTr="00873540">
        <w:tc>
          <w:tcPr>
            <w:tcW w:w="3888" w:type="dxa"/>
          </w:tcPr>
          <w:p w:rsidR="00873540" w:rsidRPr="00B9147A" w:rsidRDefault="00873540" w:rsidP="00873540">
            <w:pPr>
              <w:numPr>
                <w:ilvl w:val="0"/>
                <w:numId w:val="6"/>
              </w:numPr>
              <w:overflowPunct w:val="0"/>
              <w:autoSpaceDE w:val="0"/>
              <w:autoSpaceDN w:val="0"/>
              <w:adjustRightInd w:val="0"/>
              <w:spacing w:after="0" w:line="240" w:lineRule="auto"/>
              <w:textAlignment w:val="baseline"/>
              <w:rPr>
                <w:rFonts w:ascii="Calibri" w:hAnsi="Calibri" w:cs="Arial"/>
                <w:b/>
              </w:rPr>
            </w:pPr>
            <w:r w:rsidRPr="00B9147A">
              <w:rPr>
                <w:rFonts w:ascii="Calibri" w:hAnsi="Calibri" w:cs="Arial"/>
                <w:b/>
              </w:rPr>
              <w:t>Leave Year</w:t>
            </w:r>
          </w:p>
        </w:tc>
        <w:tc>
          <w:tcPr>
            <w:tcW w:w="5354" w:type="dxa"/>
          </w:tcPr>
          <w:p w:rsidR="00873540" w:rsidRPr="00B9147A" w:rsidRDefault="00873540" w:rsidP="00C4295C">
            <w:pPr>
              <w:rPr>
                <w:rFonts w:ascii="Calibri" w:hAnsi="Calibri" w:cs="Arial"/>
              </w:rPr>
            </w:pPr>
            <w:r w:rsidRPr="00B9147A">
              <w:rPr>
                <w:rFonts w:ascii="Calibri" w:hAnsi="Calibri" w:cs="Arial"/>
              </w:rPr>
              <w:t xml:space="preserve">The holiday year runs from </w:t>
            </w:r>
            <w:r w:rsidRPr="008E4352">
              <w:rPr>
                <w:rFonts w:ascii="Calibri" w:hAnsi="Calibri" w:cs="Arial"/>
                <w:highlight w:val="magenta"/>
              </w:rPr>
              <w:t>April to March</w:t>
            </w:r>
            <w:r w:rsidRPr="00B9147A">
              <w:rPr>
                <w:rFonts w:ascii="Calibri" w:hAnsi="Calibri" w:cs="Arial"/>
              </w:rPr>
              <w:t>.</w:t>
            </w:r>
          </w:p>
        </w:tc>
      </w:tr>
      <w:tr w:rsidR="00873540" w:rsidRPr="00B9147A" w:rsidTr="00873540">
        <w:tc>
          <w:tcPr>
            <w:tcW w:w="3888" w:type="dxa"/>
          </w:tcPr>
          <w:p w:rsidR="00873540" w:rsidRPr="00B9147A" w:rsidRDefault="00873540" w:rsidP="00873540">
            <w:pPr>
              <w:numPr>
                <w:ilvl w:val="0"/>
                <w:numId w:val="6"/>
              </w:numPr>
              <w:overflowPunct w:val="0"/>
              <w:autoSpaceDE w:val="0"/>
              <w:autoSpaceDN w:val="0"/>
              <w:adjustRightInd w:val="0"/>
              <w:spacing w:after="0" w:line="240" w:lineRule="auto"/>
              <w:textAlignment w:val="baseline"/>
              <w:rPr>
                <w:rFonts w:ascii="Calibri" w:hAnsi="Calibri" w:cs="Arial"/>
                <w:b/>
              </w:rPr>
            </w:pPr>
            <w:r w:rsidRPr="00B9147A">
              <w:rPr>
                <w:rFonts w:ascii="Calibri" w:hAnsi="Calibri" w:cs="Arial"/>
                <w:b/>
              </w:rPr>
              <w:t>Additional Discretionary Leave</w:t>
            </w:r>
          </w:p>
        </w:tc>
        <w:tc>
          <w:tcPr>
            <w:tcW w:w="5354" w:type="dxa"/>
          </w:tcPr>
          <w:p w:rsidR="00873540" w:rsidRPr="00B9147A" w:rsidRDefault="00873540" w:rsidP="00C4295C">
            <w:pPr>
              <w:rPr>
                <w:rFonts w:ascii="Calibri" w:hAnsi="Calibri" w:cs="Arial"/>
              </w:rPr>
            </w:pPr>
            <w:r w:rsidRPr="00B9147A">
              <w:rPr>
                <w:rFonts w:ascii="Calibri" w:hAnsi="Calibri" w:cs="Arial"/>
              </w:rPr>
              <w:t>Any additional leave which is given is at the discretion of the Employer and does not form part of any contractual entitlement to annual / public holiday entitlement.</w:t>
            </w:r>
          </w:p>
        </w:tc>
      </w:tr>
      <w:tr w:rsidR="00873540" w:rsidRPr="00B9147A" w:rsidTr="00873540">
        <w:tc>
          <w:tcPr>
            <w:tcW w:w="3888" w:type="dxa"/>
          </w:tcPr>
          <w:p w:rsidR="00873540" w:rsidRPr="00B9147A" w:rsidRDefault="00873540" w:rsidP="00873540">
            <w:pPr>
              <w:numPr>
                <w:ilvl w:val="0"/>
                <w:numId w:val="6"/>
              </w:numPr>
              <w:overflowPunct w:val="0"/>
              <w:autoSpaceDE w:val="0"/>
              <w:autoSpaceDN w:val="0"/>
              <w:adjustRightInd w:val="0"/>
              <w:spacing w:after="0" w:line="240" w:lineRule="auto"/>
              <w:textAlignment w:val="baseline"/>
              <w:rPr>
                <w:rFonts w:ascii="Calibri" w:hAnsi="Calibri" w:cs="Arial"/>
                <w:b/>
              </w:rPr>
            </w:pPr>
            <w:r w:rsidRPr="00B9147A">
              <w:rPr>
                <w:rFonts w:ascii="Calibri" w:hAnsi="Calibri" w:cs="Arial"/>
                <w:b/>
              </w:rPr>
              <w:t>Carrying Forward Leave</w:t>
            </w:r>
          </w:p>
        </w:tc>
        <w:tc>
          <w:tcPr>
            <w:tcW w:w="5354" w:type="dxa"/>
          </w:tcPr>
          <w:p w:rsidR="00873540" w:rsidRPr="00B9147A" w:rsidRDefault="00873540" w:rsidP="00C4295C">
            <w:pPr>
              <w:rPr>
                <w:rFonts w:ascii="Calibri" w:hAnsi="Calibri" w:cs="Arial"/>
              </w:rPr>
            </w:pPr>
            <w:r>
              <w:rPr>
                <w:rFonts w:ascii="Calibri" w:hAnsi="Calibri" w:cs="Arial"/>
              </w:rPr>
              <w:t>Any unused holiday cannot be carried forward therefore it is the Employee’s responsibility to ensure that all holiday entitlement is used.</w:t>
            </w:r>
          </w:p>
        </w:tc>
      </w:tr>
      <w:tr w:rsidR="00873540" w:rsidRPr="00B9147A" w:rsidTr="00C045FD">
        <w:trPr>
          <w:trHeight w:val="1265"/>
        </w:trPr>
        <w:tc>
          <w:tcPr>
            <w:tcW w:w="3888" w:type="dxa"/>
          </w:tcPr>
          <w:p w:rsidR="00873540" w:rsidRPr="00B9147A" w:rsidRDefault="00873540" w:rsidP="00873540">
            <w:pPr>
              <w:numPr>
                <w:ilvl w:val="0"/>
                <w:numId w:val="6"/>
              </w:numPr>
              <w:overflowPunct w:val="0"/>
              <w:autoSpaceDE w:val="0"/>
              <w:autoSpaceDN w:val="0"/>
              <w:adjustRightInd w:val="0"/>
              <w:spacing w:after="0" w:line="240" w:lineRule="auto"/>
              <w:textAlignment w:val="baseline"/>
              <w:rPr>
                <w:rFonts w:ascii="Calibri" w:hAnsi="Calibri" w:cs="Arial"/>
                <w:b/>
              </w:rPr>
            </w:pPr>
            <w:r w:rsidRPr="00B9147A">
              <w:rPr>
                <w:rFonts w:ascii="Calibri" w:hAnsi="Calibri" w:cs="Arial"/>
                <w:b/>
              </w:rPr>
              <w:t>Mid-Year Joiners</w:t>
            </w:r>
          </w:p>
        </w:tc>
        <w:tc>
          <w:tcPr>
            <w:tcW w:w="5354" w:type="dxa"/>
          </w:tcPr>
          <w:p w:rsidR="00873540" w:rsidRPr="00B9147A" w:rsidRDefault="00873540" w:rsidP="00C4295C">
            <w:pPr>
              <w:rPr>
                <w:rFonts w:ascii="Calibri" w:hAnsi="Calibri" w:cs="Arial"/>
              </w:rPr>
            </w:pPr>
            <w:r>
              <w:rPr>
                <w:rFonts w:ascii="Calibri" w:hAnsi="Calibri" w:cs="Arial"/>
              </w:rPr>
              <w:t xml:space="preserve">Any new </w:t>
            </w:r>
            <w:r w:rsidRPr="00B9147A">
              <w:rPr>
                <w:rFonts w:ascii="Calibri" w:hAnsi="Calibri" w:cs="Arial"/>
              </w:rPr>
              <w:t>employee joining part way through the Leave Year will receive a pro-rated annual leave based on 1/12</w:t>
            </w:r>
            <w:r w:rsidRPr="00B9147A">
              <w:rPr>
                <w:rFonts w:ascii="Calibri" w:hAnsi="Calibri" w:cs="Arial"/>
                <w:vertAlign w:val="superscript"/>
              </w:rPr>
              <w:t>th</w:t>
            </w:r>
            <w:r w:rsidRPr="00B9147A">
              <w:rPr>
                <w:rFonts w:ascii="Calibri" w:hAnsi="Calibri" w:cs="Arial"/>
              </w:rPr>
              <w:t xml:space="preserve"> for each month worked up to the end of the Leave Year.</w:t>
            </w:r>
          </w:p>
        </w:tc>
      </w:tr>
      <w:tr w:rsidR="00873540" w:rsidRPr="00B9147A" w:rsidTr="00873540">
        <w:tc>
          <w:tcPr>
            <w:tcW w:w="3888" w:type="dxa"/>
          </w:tcPr>
          <w:p w:rsidR="00873540" w:rsidRPr="00B9147A" w:rsidRDefault="00873540" w:rsidP="00873540">
            <w:pPr>
              <w:numPr>
                <w:ilvl w:val="0"/>
                <w:numId w:val="6"/>
              </w:numPr>
              <w:overflowPunct w:val="0"/>
              <w:autoSpaceDE w:val="0"/>
              <w:autoSpaceDN w:val="0"/>
              <w:adjustRightInd w:val="0"/>
              <w:spacing w:after="0" w:line="240" w:lineRule="auto"/>
              <w:textAlignment w:val="baseline"/>
              <w:rPr>
                <w:rFonts w:ascii="Calibri" w:hAnsi="Calibri" w:cs="Arial"/>
                <w:b/>
              </w:rPr>
            </w:pPr>
            <w:r w:rsidRPr="00B9147A">
              <w:rPr>
                <w:rFonts w:ascii="Calibri" w:hAnsi="Calibri" w:cs="Arial"/>
                <w:b/>
              </w:rPr>
              <w:t xml:space="preserve"> Mid-Year Leavers</w:t>
            </w:r>
          </w:p>
        </w:tc>
        <w:tc>
          <w:tcPr>
            <w:tcW w:w="5354" w:type="dxa"/>
          </w:tcPr>
          <w:p w:rsidR="00873540" w:rsidRPr="00B9147A" w:rsidRDefault="00873540" w:rsidP="00C4295C">
            <w:pPr>
              <w:rPr>
                <w:rFonts w:ascii="Calibri" w:hAnsi="Calibri" w:cs="Arial"/>
              </w:rPr>
            </w:pPr>
            <w:r w:rsidRPr="00B9147A">
              <w:rPr>
                <w:rFonts w:ascii="Calibri" w:hAnsi="Calibri" w:cs="Arial"/>
              </w:rPr>
              <w:t>Where employment terminates during a holiday year, your entitlement to holiday pay will be calculated on a pro rata basis based on each completed month of service prior to termination and will be made at the rate of one day’s pay for each untaken day.</w:t>
            </w:r>
          </w:p>
          <w:p w:rsidR="00873540" w:rsidRPr="00B9147A" w:rsidRDefault="00873540" w:rsidP="00C4295C">
            <w:pPr>
              <w:rPr>
                <w:rFonts w:ascii="Calibri" w:hAnsi="Calibri" w:cs="Arial"/>
              </w:rPr>
            </w:pPr>
            <w:r w:rsidRPr="00B9147A">
              <w:rPr>
                <w:rFonts w:ascii="Calibri" w:hAnsi="Calibri" w:cs="Arial"/>
              </w:rPr>
              <w:t>Where</w:t>
            </w:r>
            <w:r>
              <w:rPr>
                <w:rFonts w:ascii="Calibri" w:hAnsi="Calibri" w:cs="Arial"/>
              </w:rPr>
              <w:t>,</w:t>
            </w:r>
            <w:r w:rsidRPr="00B9147A">
              <w:rPr>
                <w:rFonts w:ascii="Calibri" w:hAnsi="Calibri" w:cs="Arial"/>
              </w:rPr>
              <w:t xml:space="preserve"> on termination</w:t>
            </w:r>
            <w:r>
              <w:rPr>
                <w:rFonts w:ascii="Calibri" w:hAnsi="Calibri" w:cs="Arial"/>
              </w:rPr>
              <w:t>,</w:t>
            </w:r>
            <w:r w:rsidRPr="00B9147A">
              <w:rPr>
                <w:rFonts w:ascii="Calibri" w:hAnsi="Calibri" w:cs="Arial"/>
              </w:rPr>
              <w:t xml:space="preserve"> an employee has taken annual leave in excess of their entitlement, the employee will be required to repay the excess sum due to the Employer</w:t>
            </w:r>
            <w:r>
              <w:rPr>
                <w:rFonts w:ascii="Calibri" w:hAnsi="Calibri" w:cs="Arial"/>
              </w:rPr>
              <w:t>.</w:t>
            </w:r>
            <w:r w:rsidRPr="00B9147A">
              <w:rPr>
                <w:rFonts w:ascii="Calibri" w:hAnsi="Calibri" w:cs="Arial"/>
              </w:rPr>
              <w:t xml:space="preserve"> </w:t>
            </w:r>
          </w:p>
          <w:p w:rsidR="00873540" w:rsidRPr="00B9147A" w:rsidRDefault="00873540" w:rsidP="00C4295C">
            <w:pPr>
              <w:rPr>
                <w:rFonts w:ascii="Calibri" w:hAnsi="Calibri" w:cs="Arial"/>
              </w:rPr>
            </w:pPr>
            <w:r w:rsidRPr="00B9147A">
              <w:rPr>
                <w:rFonts w:ascii="Calibri" w:hAnsi="Calibri" w:cs="Arial"/>
              </w:rPr>
              <w:t>The Employer reserves the right to require employees to take any unused holidays prior to termination.</w:t>
            </w:r>
          </w:p>
        </w:tc>
      </w:tr>
      <w:tr w:rsidR="00873540" w:rsidRPr="00B9147A" w:rsidTr="00873540">
        <w:tc>
          <w:tcPr>
            <w:tcW w:w="3888" w:type="dxa"/>
          </w:tcPr>
          <w:p w:rsidR="00873540" w:rsidRPr="00B9147A" w:rsidRDefault="00873540" w:rsidP="00873540">
            <w:pPr>
              <w:numPr>
                <w:ilvl w:val="0"/>
                <w:numId w:val="6"/>
              </w:numPr>
              <w:overflowPunct w:val="0"/>
              <w:autoSpaceDE w:val="0"/>
              <w:autoSpaceDN w:val="0"/>
              <w:adjustRightInd w:val="0"/>
              <w:spacing w:after="0" w:line="240" w:lineRule="auto"/>
              <w:textAlignment w:val="baseline"/>
              <w:rPr>
                <w:rFonts w:ascii="Calibri" w:hAnsi="Calibri" w:cs="Arial"/>
              </w:rPr>
            </w:pPr>
            <w:r w:rsidRPr="00B9147A">
              <w:rPr>
                <w:rFonts w:ascii="Calibri" w:hAnsi="Calibri" w:cs="Arial"/>
                <w:b/>
              </w:rPr>
              <w:t>Special Leave</w:t>
            </w:r>
            <w:r w:rsidRPr="00B9147A">
              <w:rPr>
                <w:rFonts w:ascii="Calibri" w:hAnsi="Calibri" w:cs="Arial"/>
              </w:rPr>
              <w:tab/>
            </w:r>
          </w:p>
          <w:p w:rsidR="00873540" w:rsidRPr="00B9147A" w:rsidRDefault="00873540" w:rsidP="00C4295C">
            <w:pPr>
              <w:ind w:left="284" w:hanging="61"/>
              <w:rPr>
                <w:rFonts w:ascii="Calibri" w:hAnsi="Calibri" w:cs="Arial"/>
                <w:b/>
              </w:rPr>
            </w:pPr>
          </w:p>
        </w:tc>
        <w:tc>
          <w:tcPr>
            <w:tcW w:w="5354" w:type="dxa"/>
          </w:tcPr>
          <w:p w:rsidR="00873540" w:rsidRPr="00B9147A" w:rsidRDefault="00873540" w:rsidP="00C4295C">
            <w:pPr>
              <w:rPr>
                <w:rFonts w:ascii="Calibri" w:hAnsi="Calibri" w:cs="Arial"/>
              </w:rPr>
            </w:pPr>
            <w:r w:rsidRPr="00B9147A">
              <w:rPr>
                <w:rFonts w:ascii="Calibri" w:hAnsi="Calibri" w:cs="Arial"/>
              </w:rPr>
              <w:t>Special leave of absence may be granted at the discretion of the Employer with or without pay. Requests should be submitted giving as much notice as possible.</w:t>
            </w:r>
            <w:r w:rsidRPr="00B9147A">
              <w:rPr>
                <w:rFonts w:ascii="Calibri" w:hAnsi="Calibri" w:cs="Arial"/>
                <w:b/>
              </w:rPr>
              <w:t xml:space="preserve">  </w:t>
            </w:r>
          </w:p>
        </w:tc>
      </w:tr>
      <w:tr w:rsidR="00873540" w:rsidRPr="00B9147A" w:rsidTr="00873540">
        <w:tc>
          <w:tcPr>
            <w:tcW w:w="3888" w:type="dxa"/>
          </w:tcPr>
          <w:p w:rsidR="00873540" w:rsidRPr="00B9147A" w:rsidRDefault="00873540" w:rsidP="00873540">
            <w:pPr>
              <w:numPr>
                <w:ilvl w:val="0"/>
                <w:numId w:val="6"/>
              </w:numPr>
              <w:overflowPunct w:val="0"/>
              <w:autoSpaceDE w:val="0"/>
              <w:autoSpaceDN w:val="0"/>
              <w:adjustRightInd w:val="0"/>
              <w:spacing w:after="0" w:line="240" w:lineRule="auto"/>
              <w:textAlignment w:val="baseline"/>
              <w:rPr>
                <w:rFonts w:ascii="Calibri" w:hAnsi="Calibri" w:cs="Arial"/>
                <w:b/>
              </w:rPr>
            </w:pPr>
            <w:r w:rsidRPr="00B9147A">
              <w:rPr>
                <w:rFonts w:ascii="Calibri" w:hAnsi="Calibri" w:cs="Arial"/>
                <w:b/>
              </w:rPr>
              <w:t>Maternity/Parental Leave</w:t>
            </w:r>
          </w:p>
        </w:tc>
        <w:tc>
          <w:tcPr>
            <w:tcW w:w="5354" w:type="dxa"/>
          </w:tcPr>
          <w:p w:rsidR="00873540" w:rsidRPr="00B9147A" w:rsidRDefault="00873540" w:rsidP="00C4295C">
            <w:pPr>
              <w:rPr>
                <w:rFonts w:ascii="Calibri" w:hAnsi="Calibri" w:cs="Arial"/>
              </w:rPr>
            </w:pPr>
            <w:r w:rsidRPr="00B9147A">
              <w:rPr>
                <w:rFonts w:ascii="Calibri" w:hAnsi="Calibri" w:cs="Arial"/>
              </w:rPr>
              <w:t xml:space="preserve">Where an employee or their partner becomes pregnant the employee should contact </w:t>
            </w:r>
            <w:r>
              <w:rPr>
                <w:rFonts w:ascii="Calibri" w:hAnsi="Calibri" w:cs="Arial"/>
              </w:rPr>
              <w:t>the Play Co-ordinator or the Management Committee</w:t>
            </w:r>
            <w:r w:rsidRPr="00B9147A">
              <w:rPr>
                <w:rFonts w:ascii="Calibri" w:hAnsi="Calibri" w:cs="Arial"/>
              </w:rPr>
              <w:t xml:space="preserve"> to establish their entitlement to occupational and/or statutory benefits.</w:t>
            </w:r>
          </w:p>
          <w:p w:rsidR="00873540" w:rsidRPr="00B9147A" w:rsidRDefault="00873540" w:rsidP="00C4295C">
            <w:pPr>
              <w:rPr>
                <w:rFonts w:ascii="Calibri" w:hAnsi="Calibri" w:cs="Arial"/>
              </w:rPr>
            </w:pPr>
            <w:r w:rsidRPr="00B9147A">
              <w:rPr>
                <w:rFonts w:ascii="Calibri" w:hAnsi="Calibri" w:cs="Arial"/>
              </w:rPr>
              <w:t>Parental leave will be granted in accordance with legislative requirements.</w:t>
            </w:r>
          </w:p>
        </w:tc>
      </w:tr>
    </w:tbl>
    <w:p w:rsidR="00873540" w:rsidRPr="00C045FD" w:rsidRDefault="00873540" w:rsidP="00C045FD">
      <w:pPr>
        <w:ind w:left="4320" w:hanging="4320"/>
        <w:rPr>
          <w:rFonts w:ascii="Calibri" w:hAnsi="Calibri" w:cs="Arial"/>
          <w:b/>
        </w:rPr>
      </w:pPr>
      <w:r w:rsidRPr="00B9147A">
        <w:rPr>
          <w:rFonts w:ascii="Calibri" w:hAnsi="Calibri" w:cs="Arial"/>
          <w:b/>
        </w:rPr>
        <w:t>Sickness Absence</w:t>
      </w:r>
    </w:p>
    <w:p w:rsidR="00873540" w:rsidRDefault="00873540" w:rsidP="00873540">
      <w:pPr>
        <w:rPr>
          <w:rFonts w:ascii="Calibri" w:hAnsi="Calibri" w:cs="Arial"/>
        </w:rPr>
      </w:pPr>
      <w:r>
        <w:rPr>
          <w:rFonts w:ascii="Calibri" w:hAnsi="Calibri" w:cs="Arial"/>
        </w:rPr>
        <w:t>If you are absent through illness you must arrange to notify the Employer before your normal start time giving the reason and an indication of when you hope to return to work.  You will be required to complete a self-certification form for all absences up to 7 calendar days.  For absences longer than 7 calendar days you must submit a medical certificate to the Employer on the 8</w:t>
      </w:r>
      <w:r w:rsidRPr="00570CD5">
        <w:rPr>
          <w:rFonts w:ascii="Calibri" w:hAnsi="Calibri" w:cs="Arial"/>
          <w:vertAlign w:val="superscript"/>
        </w:rPr>
        <w:t>th</w:t>
      </w:r>
      <w:r>
        <w:rPr>
          <w:rFonts w:ascii="Calibri" w:hAnsi="Calibri" w:cs="Arial"/>
        </w:rPr>
        <w:t xml:space="preserve"> calendar day and thereafter at regular intervals until you return to work. </w:t>
      </w:r>
    </w:p>
    <w:p w:rsidR="00873540" w:rsidRDefault="00873540" w:rsidP="00873540">
      <w:pPr>
        <w:rPr>
          <w:rFonts w:ascii="Calibri" w:hAnsi="Calibri" w:cs="Arial"/>
        </w:rPr>
      </w:pPr>
      <w:r w:rsidRPr="00C52B13">
        <w:rPr>
          <w:rFonts w:ascii="Calibri" w:hAnsi="Calibri" w:cs="Arial"/>
        </w:rPr>
        <w:t>The Employer operates a discretionary sickness pay scheme under which payments are made during periods of illness.</w:t>
      </w:r>
      <w:r w:rsidRPr="00712C42">
        <w:rPr>
          <w:rFonts w:ascii="Calibri" w:hAnsi="Calibri" w:cs="Arial"/>
          <w:b/>
        </w:rPr>
        <w:t xml:space="preserve">  </w:t>
      </w:r>
      <w:r w:rsidRPr="00C1137C">
        <w:rPr>
          <w:rFonts w:ascii="Calibri" w:hAnsi="Calibri" w:cs="Arial"/>
          <w:highlight w:val="magenta"/>
        </w:rPr>
        <w:t>For employees with 1 year’s service or more, 5 days of absence in a rolling 12 month period will be paid at normal rate of pay.</w:t>
      </w:r>
      <w:r>
        <w:rPr>
          <w:rFonts w:ascii="Calibri" w:hAnsi="Calibri" w:cs="Arial"/>
        </w:rPr>
        <w:t xml:space="preserve">  </w:t>
      </w:r>
    </w:p>
    <w:p w:rsidR="00873540" w:rsidRDefault="00873540" w:rsidP="00873540">
      <w:pPr>
        <w:rPr>
          <w:rFonts w:ascii="Calibri" w:hAnsi="Calibri" w:cs="Arial"/>
        </w:rPr>
      </w:pPr>
      <w:r w:rsidRPr="00C52B13">
        <w:rPr>
          <w:rFonts w:ascii="Calibri" w:hAnsi="Calibri" w:cs="Arial"/>
        </w:rPr>
        <w:t xml:space="preserve">The Company is </w:t>
      </w:r>
      <w:r>
        <w:rPr>
          <w:rFonts w:ascii="Calibri" w:hAnsi="Calibri" w:cs="Arial"/>
        </w:rPr>
        <w:t xml:space="preserve">also </w:t>
      </w:r>
      <w:r w:rsidRPr="00C52B13">
        <w:rPr>
          <w:rFonts w:ascii="Calibri" w:hAnsi="Calibri" w:cs="Arial"/>
        </w:rPr>
        <w:t>required to pay Statutory Sick Pay (SSP) for certain periods of absence.  Payment may be made to eligible employees for periods of absence of four days or more.  There is a maximum payment o</w:t>
      </w:r>
      <w:r>
        <w:rPr>
          <w:rFonts w:ascii="Calibri" w:hAnsi="Calibri" w:cs="Arial"/>
        </w:rPr>
        <w:t>f</w:t>
      </w:r>
      <w:r w:rsidRPr="00C52B13">
        <w:rPr>
          <w:rFonts w:ascii="Calibri" w:hAnsi="Calibri" w:cs="Arial"/>
        </w:rPr>
        <w:t xml:space="preserve"> 28 weeks payment for one period of incapacity. </w:t>
      </w:r>
    </w:p>
    <w:p w:rsidR="00873540" w:rsidRPr="00B9147A" w:rsidRDefault="00873540" w:rsidP="00873540">
      <w:pPr>
        <w:rPr>
          <w:rFonts w:ascii="Calibri" w:hAnsi="Calibri" w:cs="Arial"/>
        </w:rPr>
      </w:pPr>
      <w:r w:rsidRPr="00B9147A">
        <w:rPr>
          <w:rFonts w:ascii="Calibri" w:hAnsi="Calibri" w:cs="Arial"/>
        </w:rPr>
        <w:t xml:space="preserve">Any payments made are subject to following the </w:t>
      </w:r>
      <w:r>
        <w:rPr>
          <w:rFonts w:ascii="Calibri" w:hAnsi="Calibri" w:cs="Arial"/>
        </w:rPr>
        <w:t>above</w:t>
      </w:r>
      <w:r w:rsidRPr="00B9147A">
        <w:rPr>
          <w:rFonts w:ascii="Calibri" w:hAnsi="Calibri" w:cs="Arial"/>
        </w:rPr>
        <w:t xml:space="preserve"> a</w:t>
      </w:r>
      <w:r>
        <w:rPr>
          <w:rFonts w:ascii="Calibri" w:hAnsi="Calibri" w:cs="Arial"/>
        </w:rPr>
        <w:t>bsence notification procedures, attending a medical investigation if requested to do so and authorising your GP to prepare a medical report for disclosure to the Employer if requested to do so.</w:t>
      </w:r>
    </w:p>
    <w:p w:rsidR="00873540" w:rsidRPr="00B9147A" w:rsidRDefault="00873540" w:rsidP="00C045FD">
      <w:pPr>
        <w:ind w:left="4320" w:hanging="4320"/>
        <w:rPr>
          <w:rFonts w:ascii="Calibri" w:hAnsi="Calibri" w:cs="Arial"/>
        </w:rPr>
      </w:pPr>
      <w:r w:rsidRPr="00B9147A">
        <w:rPr>
          <w:rFonts w:ascii="Calibri" w:hAnsi="Calibri" w:cs="Arial"/>
          <w:b/>
        </w:rPr>
        <w:t>Termination of Employment</w:t>
      </w:r>
      <w:r w:rsidRPr="00B9147A">
        <w:rPr>
          <w:rFonts w:ascii="Calibri" w:hAnsi="Calibri" w:cs="Arial"/>
        </w:rPr>
        <w:tab/>
      </w:r>
    </w:p>
    <w:p w:rsidR="00873540" w:rsidRPr="00B9147A" w:rsidRDefault="00873540" w:rsidP="00873540">
      <w:pPr>
        <w:pStyle w:val="BodyText"/>
        <w:rPr>
          <w:rFonts w:ascii="Calibri" w:hAnsi="Calibri" w:cs="Arial"/>
          <w:sz w:val="22"/>
          <w:szCs w:val="22"/>
          <w:lang w:val="en-GB"/>
        </w:rPr>
      </w:pPr>
      <w:r w:rsidRPr="00B9147A">
        <w:rPr>
          <w:rFonts w:ascii="Calibri" w:hAnsi="Calibri" w:cs="Arial"/>
          <w:sz w:val="22"/>
          <w:szCs w:val="22"/>
          <w:lang w:val="en-GB"/>
        </w:rPr>
        <w:t>The following provisions apply to voluntary termination of employment</w:t>
      </w:r>
      <w:r>
        <w:rPr>
          <w:rFonts w:ascii="Calibri" w:hAnsi="Calibri" w:cs="Arial"/>
          <w:sz w:val="22"/>
          <w:szCs w:val="22"/>
          <w:lang w:val="en-GB"/>
        </w:rPr>
        <w:t xml:space="preserve">.  All notice of termination of employment must be </w:t>
      </w:r>
      <w:r w:rsidRPr="00B9147A">
        <w:rPr>
          <w:rFonts w:ascii="Calibri" w:hAnsi="Calibri" w:cs="Arial"/>
          <w:sz w:val="22"/>
          <w:szCs w:val="22"/>
          <w:lang w:val="en-GB"/>
        </w:rPr>
        <w:t xml:space="preserve">provided in writing to </w:t>
      </w:r>
      <w:r>
        <w:rPr>
          <w:rFonts w:ascii="Calibri" w:hAnsi="Calibri" w:cs="Arial"/>
          <w:sz w:val="22"/>
          <w:szCs w:val="22"/>
          <w:lang w:val="en-GB"/>
        </w:rPr>
        <w:t xml:space="preserve">your </w:t>
      </w:r>
      <w:r w:rsidRPr="00B9147A">
        <w:rPr>
          <w:rFonts w:ascii="Calibri" w:hAnsi="Calibri" w:cs="Arial"/>
          <w:sz w:val="22"/>
          <w:szCs w:val="22"/>
          <w:lang w:val="en-GB"/>
        </w:rPr>
        <w:t>manager.</w:t>
      </w:r>
    </w:p>
    <w:p w:rsidR="00873540" w:rsidRPr="00B9147A" w:rsidRDefault="00873540" w:rsidP="00873540">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3291"/>
        <w:gridCol w:w="3349"/>
      </w:tblGrid>
      <w:tr w:rsidR="00873540" w:rsidRPr="00B9147A" w:rsidTr="00C4295C">
        <w:tc>
          <w:tcPr>
            <w:tcW w:w="2660" w:type="dxa"/>
          </w:tcPr>
          <w:p w:rsidR="00873540" w:rsidRPr="00B9147A" w:rsidRDefault="00873540" w:rsidP="00C4295C">
            <w:pPr>
              <w:rPr>
                <w:rFonts w:ascii="Calibri" w:hAnsi="Calibri" w:cs="Arial"/>
                <w:b/>
              </w:rPr>
            </w:pPr>
            <w:r w:rsidRPr="00B9147A">
              <w:rPr>
                <w:rFonts w:ascii="Calibri" w:hAnsi="Calibri" w:cs="Arial"/>
                <w:b/>
              </w:rPr>
              <w:t>Continuous Service</w:t>
            </w:r>
          </w:p>
        </w:tc>
        <w:tc>
          <w:tcPr>
            <w:tcW w:w="3402" w:type="dxa"/>
          </w:tcPr>
          <w:p w:rsidR="00873540" w:rsidRPr="00B9147A" w:rsidRDefault="00873540" w:rsidP="00C4295C">
            <w:pPr>
              <w:rPr>
                <w:rFonts w:ascii="Calibri" w:hAnsi="Calibri" w:cs="Arial"/>
                <w:b/>
              </w:rPr>
            </w:pPr>
            <w:r w:rsidRPr="00B9147A">
              <w:rPr>
                <w:rFonts w:ascii="Calibri" w:hAnsi="Calibri" w:cs="Arial"/>
                <w:b/>
              </w:rPr>
              <w:t>Minimum Period of Notice – Employee (Working Weeks)</w:t>
            </w:r>
          </w:p>
        </w:tc>
        <w:tc>
          <w:tcPr>
            <w:tcW w:w="3460" w:type="dxa"/>
          </w:tcPr>
          <w:p w:rsidR="00873540" w:rsidRPr="00B9147A" w:rsidRDefault="00873540" w:rsidP="00C4295C">
            <w:pPr>
              <w:rPr>
                <w:rFonts w:ascii="Calibri" w:hAnsi="Calibri" w:cs="Arial"/>
                <w:b/>
              </w:rPr>
            </w:pPr>
            <w:r w:rsidRPr="00B9147A">
              <w:rPr>
                <w:rFonts w:ascii="Calibri" w:hAnsi="Calibri" w:cs="Arial"/>
                <w:b/>
              </w:rPr>
              <w:t>Minimum Period of Notice – Employer (Working Weeks)</w:t>
            </w:r>
          </w:p>
        </w:tc>
      </w:tr>
      <w:tr w:rsidR="00873540" w:rsidRPr="00B9147A" w:rsidTr="00C4295C">
        <w:tc>
          <w:tcPr>
            <w:tcW w:w="2660" w:type="dxa"/>
          </w:tcPr>
          <w:p w:rsidR="00873540" w:rsidRDefault="00873540" w:rsidP="00C4295C">
            <w:pPr>
              <w:rPr>
                <w:rFonts w:ascii="Calibri" w:hAnsi="Calibri" w:cs="Arial"/>
              </w:rPr>
            </w:pPr>
            <w:r>
              <w:rPr>
                <w:rFonts w:ascii="Calibri" w:hAnsi="Calibri" w:cs="Arial"/>
              </w:rPr>
              <w:t>1 week to 12 weeks</w:t>
            </w:r>
          </w:p>
          <w:p w:rsidR="00873540" w:rsidRPr="00B9147A" w:rsidRDefault="00873540" w:rsidP="00C4295C">
            <w:pPr>
              <w:rPr>
                <w:rFonts w:ascii="Calibri" w:hAnsi="Calibri" w:cs="Arial"/>
              </w:rPr>
            </w:pPr>
            <w:r>
              <w:rPr>
                <w:rFonts w:ascii="Calibri" w:hAnsi="Calibri" w:cs="Arial"/>
              </w:rPr>
              <w:t>(probationary period)</w:t>
            </w:r>
          </w:p>
        </w:tc>
        <w:tc>
          <w:tcPr>
            <w:tcW w:w="3402" w:type="dxa"/>
          </w:tcPr>
          <w:p w:rsidR="00873540" w:rsidRPr="00B9147A" w:rsidRDefault="00873540" w:rsidP="00C4295C">
            <w:pPr>
              <w:rPr>
                <w:rFonts w:ascii="Calibri" w:hAnsi="Calibri" w:cs="Arial"/>
              </w:rPr>
            </w:pPr>
            <w:r>
              <w:rPr>
                <w:rFonts w:ascii="Calibri" w:hAnsi="Calibri" w:cs="Arial"/>
              </w:rPr>
              <w:t>1 week</w:t>
            </w:r>
          </w:p>
        </w:tc>
        <w:tc>
          <w:tcPr>
            <w:tcW w:w="3460" w:type="dxa"/>
          </w:tcPr>
          <w:p w:rsidR="00873540" w:rsidRPr="00B9147A" w:rsidRDefault="00873540" w:rsidP="00C4295C">
            <w:pPr>
              <w:rPr>
                <w:rFonts w:ascii="Calibri" w:hAnsi="Calibri" w:cs="Arial"/>
              </w:rPr>
            </w:pPr>
            <w:r>
              <w:rPr>
                <w:rFonts w:ascii="Calibri" w:hAnsi="Calibri" w:cs="Arial"/>
              </w:rPr>
              <w:t>1 week</w:t>
            </w:r>
          </w:p>
        </w:tc>
      </w:tr>
      <w:tr w:rsidR="00873540" w:rsidRPr="00B9147A" w:rsidTr="00C4295C">
        <w:tc>
          <w:tcPr>
            <w:tcW w:w="2660" w:type="dxa"/>
          </w:tcPr>
          <w:p w:rsidR="00873540" w:rsidRPr="00B9147A" w:rsidRDefault="00873540" w:rsidP="00C4295C">
            <w:pPr>
              <w:rPr>
                <w:rFonts w:ascii="Calibri" w:hAnsi="Calibri" w:cs="Arial"/>
              </w:rPr>
            </w:pPr>
            <w:r w:rsidRPr="00B9147A">
              <w:rPr>
                <w:rFonts w:ascii="Calibri" w:hAnsi="Calibri" w:cs="Arial"/>
              </w:rPr>
              <w:t>12 weeks – 4 years *</w:t>
            </w:r>
          </w:p>
        </w:tc>
        <w:tc>
          <w:tcPr>
            <w:tcW w:w="3402" w:type="dxa"/>
          </w:tcPr>
          <w:p w:rsidR="00873540" w:rsidRPr="00B9147A" w:rsidRDefault="00873540" w:rsidP="00C4295C">
            <w:pPr>
              <w:rPr>
                <w:rFonts w:ascii="Calibri" w:hAnsi="Calibri" w:cs="Arial"/>
              </w:rPr>
            </w:pPr>
            <w:r w:rsidRPr="00B9147A">
              <w:rPr>
                <w:rFonts w:ascii="Calibri" w:hAnsi="Calibri" w:cs="Arial"/>
              </w:rPr>
              <w:t>4 weeks</w:t>
            </w:r>
          </w:p>
        </w:tc>
        <w:tc>
          <w:tcPr>
            <w:tcW w:w="3460" w:type="dxa"/>
          </w:tcPr>
          <w:p w:rsidR="00873540" w:rsidRDefault="00873540" w:rsidP="00C4295C">
            <w:pPr>
              <w:rPr>
                <w:rFonts w:ascii="Calibri" w:hAnsi="Calibri" w:cs="Arial"/>
              </w:rPr>
            </w:pPr>
            <w:r w:rsidRPr="00B9147A">
              <w:rPr>
                <w:rFonts w:ascii="Calibri" w:hAnsi="Calibri" w:cs="Arial"/>
              </w:rPr>
              <w:t>4 weeks</w:t>
            </w:r>
          </w:p>
          <w:p w:rsidR="00873540" w:rsidRPr="00B9147A" w:rsidRDefault="00873540" w:rsidP="00C4295C">
            <w:pPr>
              <w:rPr>
                <w:rFonts w:ascii="Calibri" w:hAnsi="Calibri" w:cs="Arial"/>
              </w:rPr>
            </w:pPr>
          </w:p>
        </w:tc>
      </w:tr>
      <w:tr w:rsidR="00873540" w:rsidRPr="00B9147A" w:rsidTr="00C4295C">
        <w:tc>
          <w:tcPr>
            <w:tcW w:w="2660" w:type="dxa"/>
          </w:tcPr>
          <w:p w:rsidR="00873540" w:rsidRPr="00B9147A" w:rsidRDefault="00873540" w:rsidP="00C4295C">
            <w:pPr>
              <w:rPr>
                <w:rFonts w:ascii="Calibri" w:hAnsi="Calibri" w:cs="Arial"/>
              </w:rPr>
            </w:pPr>
            <w:r w:rsidRPr="00B9147A">
              <w:rPr>
                <w:rFonts w:ascii="Calibri" w:hAnsi="Calibri" w:cs="Arial"/>
              </w:rPr>
              <w:t>4 years – 12 years</w:t>
            </w:r>
          </w:p>
        </w:tc>
        <w:tc>
          <w:tcPr>
            <w:tcW w:w="3402" w:type="dxa"/>
          </w:tcPr>
          <w:p w:rsidR="00873540" w:rsidRPr="00B9147A" w:rsidRDefault="00873540" w:rsidP="00C4295C">
            <w:pPr>
              <w:rPr>
                <w:rFonts w:ascii="Calibri" w:hAnsi="Calibri" w:cs="Arial"/>
              </w:rPr>
            </w:pPr>
            <w:r w:rsidRPr="00B9147A">
              <w:rPr>
                <w:rFonts w:ascii="Calibri" w:hAnsi="Calibri" w:cs="Arial"/>
              </w:rPr>
              <w:t>4 weeks</w:t>
            </w:r>
          </w:p>
        </w:tc>
        <w:tc>
          <w:tcPr>
            <w:tcW w:w="3460" w:type="dxa"/>
          </w:tcPr>
          <w:p w:rsidR="00873540" w:rsidRPr="00B9147A" w:rsidRDefault="00873540" w:rsidP="00C4295C">
            <w:pPr>
              <w:rPr>
                <w:rFonts w:ascii="Calibri" w:hAnsi="Calibri" w:cs="Arial"/>
              </w:rPr>
            </w:pPr>
            <w:r w:rsidRPr="00B9147A">
              <w:rPr>
                <w:rFonts w:ascii="Calibri" w:hAnsi="Calibri" w:cs="Arial"/>
              </w:rPr>
              <w:t>1 week’s notice for each completed year of service</w:t>
            </w:r>
          </w:p>
        </w:tc>
      </w:tr>
      <w:tr w:rsidR="00873540" w:rsidRPr="00B9147A" w:rsidTr="00C4295C">
        <w:tc>
          <w:tcPr>
            <w:tcW w:w="2660" w:type="dxa"/>
          </w:tcPr>
          <w:p w:rsidR="00873540" w:rsidRPr="00B9147A" w:rsidRDefault="00873540" w:rsidP="00C4295C">
            <w:pPr>
              <w:rPr>
                <w:rFonts w:ascii="Calibri" w:hAnsi="Calibri" w:cs="Arial"/>
              </w:rPr>
            </w:pPr>
            <w:r w:rsidRPr="00B9147A">
              <w:rPr>
                <w:rFonts w:ascii="Calibri" w:hAnsi="Calibri" w:cs="Arial"/>
              </w:rPr>
              <w:t>12 years or more</w:t>
            </w:r>
          </w:p>
        </w:tc>
        <w:tc>
          <w:tcPr>
            <w:tcW w:w="3402" w:type="dxa"/>
          </w:tcPr>
          <w:p w:rsidR="00873540" w:rsidRPr="00B9147A" w:rsidRDefault="00873540" w:rsidP="00C4295C">
            <w:pPr>
              <w:rPr>
                <w:rFonts w:ascii="Calibri" w:hAnsi="Calibri" w:cs="Arial"/>
              </w:rPr>
            </w:pPr>
            <w:r w:rsidRPr="00B9147A">
              <w:rPr>
                <w:rFonts w:ascii="Calibri" w:hAnsi="Calibri" w:cs="Arial"/>
              </w:rPr>
              <w:t>4 weeks</w:t>
            </w:r>
          </w:p>
        </w:tc>
        <w:tc>
          <w:tcPr>
            <w:tcW w:w="3460" w:type="dxa"/>
          </w:tcPr>
          <w:p w:rsidR="00873540" w:rsidRPr="00B9147A" w:rsidRDefault="00873540" w:rsidP="00C045FD">
            <w:pPr>
              <w:rPr>
                <w:rFonts w:ascii="Calibri" w:hAnsi="Calibri" w:cs="Arial"/>
              </w:rPr>
            </w:pPr>
            <w:r w:rsidRPr="00B9147A">
              <w:rPr>
                <w:rFonts w:ascii="Calibri" w:hAnsi="Calibri" w:cs="Arial"/>
              </w:rPr>
              <w:t>12 weeks</w:t>
            </w:r>
          </w:p>
        </w:tc>
      </w:tr>
    </w:tbl>
    <w:p w:rsidR="00873540" w:rsidRPr="00C045FD" w:rsidRDefault="00873540" w:rsidP="00873540">
      <w:pPr>
        <w:rPr>
          <w:rFonts w:ascii="Calibri" w:hAnsi="Calibri" w:cs="Arial"/>
        </w:rPr>
      </w:pPr>
      <w:r>
        <w:rPr>
          <w:rFonts w:ascii="Calibri" w:hAnsi="Calibri" w:cs="Arial"/>
        </w:rPr>
        <w:t>*</w:t>
      </w:r>
      <w:r w:rsidRPr="00B9147A">
        <w:rPr>
          <w:rFonts w:ascii="Calibri" w:hAnsi="Calibri" w:cs="Arial"/>
        </w:rPr>
        <w:t>Except for employees that have not successfully completed their probationary period</w:t>
      </w:r>
    </w:p>
    <w:p w:rsidR="00873540" w:rsidRDefault="00873540" w:rsidP="00873540">
      <w:pPr>
        <w:pStyle w:val="BodyText"/>
        <w:rPr>
          <w:rFonts w:ascii="Calibri" w:hAnsi="Calibri" w:cs="Arial"/>
          <w:sz w:val="22"/>
          <w:szCs w:val="22"/>
          <w:lang w:val="en-GB"/>
        </w:rPr>
      </w:pPr>
      <w:r w:rsidRPr="00C1137C">
        <w:rPr>
          <w:rFonts w:ascii="Calibri" w:hAnsi="Calibri" w:cs="Arial"/>
          <w:sz w:val="22"/>
          <w:szCs w:val="22"/>
          <w:lang w:val="en-GB"/>
        </w:rPr>
        <w:t>The Employer reserves the right to terminate your employment immediately by paying basic salary in lieu of the required period of notice.  Any such payment will be made net of tax and statutory deductions.</w:t>
      </w:r>
      <w:r>
        <w:rPr>
          <w:rFonts w:ascii="Calibri" w:hAnsi="Calibri" w:cs="Arial"/>
          <w:sz w:val="22"/>
          <w:szCs w:val="22"/>
          <w:lang w:val="en-GB"/>
        </w:rPr>
        <w:t xml:space="preserve">  </w:t>
      </w:r>
    </w:p>
    <w:p w:rsidR="00873540" w:rsidRDefault="00873540" w:rsidP="00873540">
      <w:pPr>
        <w:pStyle w:val="BodyText"/>
        <w:rPr>
          <w:rFonts w:ascii="Calibri" w:hAnsi="Calibri" w:cs="Arial"/>
          <w:sz w:val="22"/>
          <w:szCs w:val="22"/>
          <w:lang w:val="en-GB"/>
        </w:rPr>
      </w:pPr>
    </w:p>
    <w:p w:rsidR="00873540" w:rsidRPr="00B9147A" w:rsidRDefault="00873540" w:rsidP="00873540">
      <w:pPr>
        <w:pStyle w:val="BodyText"/>
        <w:rPr>
          <w:rFonts w:ascii="Calibri" w:hAnsi="Calibri" w:cs="Arial"/>
          <w:sz w:val="22"/>
          <w:szCs w:val="22"/>
          <w:lang w:val="en-GB"/>
        </w:rPr>
      </w:pPr>
      <w:r>
        <w:rPr>
          <w:rFonts w:ascii="Calibri" w:hAnsi="Calibri" w:cs="Arial"/>
          <w:sz w:val="22"/>
          <w:szCs w:val="22"/>
          <w:lang w:val="en-GB"/>
        </w:rPr>
        <w:t>The Employer shall be entitled to terminate your employment summarily i.e. without notice or pay in lieu of notice if you are guilty of any type of gross misconduct for example dishonesty, gross negligence or if you commit any serious material breach of your contract of employment.</w:t>
      </w:r>
    </w:p>
    <w:p w:rsidR="00873540" w:rsidRPr="00B9147A" w:rsidRDefault="00873540" w:rsidP="00873540">
      <w:pPr>
        <w:pStyle w:val="BodyText"/>
        <w:rPr>
          <w:rFonts w:ascii="Calibri" w:hAnsi="Calibri" w:cs="Arial"/>
          <w:sz w:val="22"/>
          <w:szCs w:val="22"/>
          <w:lang w:val="en-GB"/>
        </w:rPr>
      </w:pPr>
    </w:p>
    <w:p w:rsidR="00873540" w:rsidRPr="00B9147A" w:rsidRDefault="00873540" w:rsidP="00873540">
      <w:pPr>
        <w:pStyle w:val="BodyText"/>
        <w:ind w:left="2160" w:hanging="2160"/>
        <w:rPr>
          <w:rFonts w:ascii="Calibri" w:hAnsi="Calibri" w:cs="Arial"/>
          <w:b/>
          <w:sz w:val="22"/>
          <w:szCs w:val="22"/>
          <w:lang w:val="en-GB"/>
        </w:rPr>
      </w:pPr>
      <w:r w:rsidRPr="00B9147A">
        <w:rPr>
          <w:rFonts w:ascii="Calibri" w:hAnsi="Calibri" w:cs="Arial"/>
          <w:b/>
          <w:sz w:val="22"/>
          <w:szCs w:val="22"/>
          <w:lang w:val="en-GB"/>
        </w:rPr>
        <w:t>Retirement</w:t>
      </w:r>
    </w:p>
    <w:p w:rsidR="00873540" w:rsidRPr="00B9147A" w:rsidRDefault="00873540" w:rsidP="00873540">
      <w:pPr>
        <w:pStyle w:val="BodyText"/>
        <w:ind w:left="2160" w:hanging="2160"/>
        <w:rPr>
          <w:rFonts w:ascii="Calibri" w:hAnsi="Calibri" w:cs="Arial"/>
          <w:sz w:val="22"/>
          <w:szCs w:val="22"/>
          <w:lang w:val="en-GB"/>
        </w:rPr>
      </w:pPr>
    </w:p>
    <w:p w:rsidR="00873540" w:rsidRDefault="00873540" w:rsidP="00C045FD">
      <w:pPr>
        <w:pStyle w:val="BodyText"/>
        <w:rPr>
          <w:rFonts w:ascii="Calibri" w:hAnsi="Calibri" w:cs="Arial"/>
          <w:sz w:val="22"/>
          <w:szCs w:val="22"/>
        </w:rPr>
      </w:pPr>
      <w:r w:rsidRPr="00B9147A">
        <w:rPr>
          <w:rFonts w:ascii="Calibri" w:hAnsi="Calibri" w:cs="Arial"/>
          <w:sz w:val="22"/>
          <w:szCs w:val="22"/>
        </w:rPr>
        <w:t>The normal retirement age for an employee shall be the age of 65.  However, the Employer has a duty to consider requests from employees to work beyond that age.  Any request to do so should be made as soon as possible after your 64</w:t>
      </w:r>
      <w:r w:rsidRPr="00B9147A">
        <w:rPr>
          <w:rFonts w:ascii="Calibri" w:hAnsi="Calibri" w:cs="Arial"/>
          <w:sz w:val="22"/>
          <w:szCs w:val="22"/>
          <w:vertAlign w:val="superscript"/>
        </w:rPr>
        <w:t>th</w:t>
      </w:r>
      <w:r w:rsidRPr="00B9147A">
        <w:rPr>
          <w:rFonts w:ascii="Calibri" w:hAnsi="Calibri" w:cs="Arial"/>
          <w:sz w:val="22"/>
          <w:szCs w:val="22"/>
        </w:rPr>
        <w:t xml:space="preserve"> birthday and more than 6 months before your 65</w:t>
      </w:r>
      <w:r w:rsidRPr="00B9147A">
        <w:rPr>
          <w:rFonts w:ascii="Calibri" w:hAnsi="Calibri" w:cs="Arial"/>
          <w:sz w:val="22"/>
          <w:szCs w:val="22"/>
          <w:vertAlign w:val="superscript"/>
        </w:rPr>
        <w:t>th</w:t>
      </w:r>
      <w:r w:rsidRPr="00B9147A">
        <w:rPr>
          <w:rFonts w:ascii="Calibri" w:hAnsi="Calibri" w:cs="Arial"/>
          <w:sz w:val="22"/>
          <w:szCs w:val="22"/>
        </w:rPr>
        <w:t xml:space="preserve"> birthday.</w:t>
      </w:r>
    </w:p>
    <w:p w:rsidR="00C045FD" w:rsidRPr="00B9147A" w:rsidRDefault="00C045FD" w:rsidP="00C045FD">
      <w:pPr>
        <w:pStyle w:val="BodyText"/>
        <w:rPr>
          <w:rFonts w:ascii="Calibri" w:hAnsi="Calibri" w:cs="Arial"/>
          <w:sz w:val="22"/>
          <w:szCs w:val="22"/>
          <w:lang w:val="en-GB"/>
        </w:rPr>
      </w:pPr>
    </w:p>
    <w:p w:rsidR="00873540" w:rsidRPr="00C045FD" w:rsidRDefault="00873540" w:rsidP="00873540">
      <w:pPr>
        <w:rPr>
          <w:rFonts w:ascii="Calibri" w:hAnsi="Calibri" w:cs="Arial"/>
          <w:b/>
        </w:rPr>
      </w:pPr>
      <w:r w:rsidRPr="00B9147A">
        <w:rPr>
          <w:rFonts w:ascii="Calibri" w:hAnsi="Calibri" w:cs="Arial"/>
          <w:b/>
        </w:rPr>
        <w:t>Pension</w:t>
      </w:r>
    </w:p>
    <w:p w:rsidR="00C045FD" w:rsidRDefault="00873540" w:rsidP="00C045FD">
      <w:pPr>
        <w:jc w:val="both"/>
        <w:rPr>
          <w:rFonts w:ascii="Calibri" w:hAnsi="Calibri" w:cs="Arial"/>
        </w:rPr>
      </w:pPr>
      <w:r>
        <w:rPr>
          <w:rFonts w:ascii="Calibri" w:hAnsi="Calibri" w:cs="Arial"/>
        </w:rPr>
        <w:t>There is currently no company pension scheme in operation</w:t>
      </w:r>
      <w:r w:rsidRPr="00B9147A">
        <w:rPr>
          <w:rFonts w:ascii="Calibri" w:hAnsi="Calibri" w:cs="Arial"/>
        </w:rPr>
        <w:t>.</w:t>
      </w:r>
    </w:p>
    <w:p w:rsidR="00873540" w:rsidRPr="00B9147A" w:rsidRDefault="00873540" w:rsidP="00873540">
      <w:pPr>
        <w:rPr>
          <w:rFonts w:ascii="Calibri" w:hAnsi="Calibri" w:cs="Arial"/>
          <w:b/>
        </w:rPr>
      </w:pPr>
      <w:r w:rsidRPr="00B9147A">
        <w:rPr>
          <w:rFonts w:ascii="Calibri" w:hAnsi="Calibri" w:cs="Arial"/>
          <w:b/>
        </w:rPr>
        <w:t>Health &amp; Safety</w:t>
      </w:r>
    </w:p>
    <w:p w:rsidR="00873540" w:rsidRPr="00B9147A" w:rsidRDefault="00873540" w:rsidP="00873540">
      <w:pPr>
        <w:rPr>
          <w:rFonts w:ascii="Calibri" w:hAnsi="Calibri" w:cs="Arial"/>
        </w:rPr>
      </w:pPr>
      <w:r w:rsidRPr="00B9147A">
        <w:rPr>
          <w:rFonts w:ascii="Calibri" w:hAnsi="Calibri" w:cs="Arial"/>
        </w:rPr>
        <w:t>You are required to comply with the Employer’s Health &amp; Safety rules in force and it is your legal duty to take any reasonable steps to safeguard your own heath and safety and that of your colleagues and others affected by your work.  You are also required to undertake the responsibilities of Health &amp; Safety that are applicable to your post</w:t>
      </w:r>
      <w:r>
        <w:rPr>
          <w:rFonts w:ascii="Calibri" w:hAnsi="Calibri" w:cs="Arial"/>
        </w:rPr>
        <w:t xml:space="preserve">. </w:t>
      </w:r>
    </w:p>
    <w:tbl>
      <w:tblPr>
        <w:tblW w:w="0" w:type="auto"/>
        <w:tblLook w:val="01E0"/>
      </w:tblPr>
      <w:tblGrid>
        <w:gridCol w:w="3832"/>
        <w:gridCol w:w="5410"/>
      </w:tblGrid>
      <w:tr w:rsidR="00873540" w:rsidRPr="00B9147A" w:rsidTr="00C045FD">
        <w:tc>
          <w:tcPr>
            <w:tcW w:w="9242" w:type="dxa"/>
            <w:gridSpan w:val="2"/>
          </w:tcPr>
          <w:p w:rsidR="00873540" w:rsidRDefault="00873540" w:rsidP="00C4295C">
            <w:pPr>
              <w:rPr>
                <w:rFonts w:ascii="Calibri" w:hAnsi="Calibri" w:cs="Arial"/>
                <w:b/>
              </w:rPr>
            </w:pPr>
            <w:r w:rsidRPr="00B9147A">
              <w:rPr>
                <w:rFonts w:ascii="Calibri" w:hAnsi="Calibri" w:cs="Arial"/>
                <w:b/>
              </w:rPr>
              <w:t>Smoking Policy</w:t>
            </w:r>
          </w:p>
          <w:p w:rsidR="00873540" w:rsidRPr="00B9147A" w:rsidRDefault="00873540" w:rsidP="00C4295C">
            <w:pPr>
              <w:rPr>
                <w:rFonts w:ascii="Calibri" w:hAnsi="Calibri" w:cs="Arial"/>
              </w:rPr>
            </w:pPr>
            <w:r w:rsidRPr="00B9147A">
              <w:rPr>
                <w:rFonts w:ascii="Calibri" w:hAnsi="Calibri" w:cs="Arial"/>
              </w:rPr>
              <w:t xml:space="preserve">The Employer is committed to providing a healthy environment for employees within its facilities.  It is the policy of the Employer to prohibit smoking throughout </w:t>
            </w:r>
            <w:r>
              <w:rPr>
                <w:rFonts w:ascii="Calibri" w:hAnsi="Calibri" w:cs="Arial"/>
              </w:rPr>
              <w:t>the Little Villagers Out of School Care Project premises and in any vehicles</w:t>
            </w:r>
            <w:r w:rsidRPr="00B9147A">
              <w:rPr>
                <w:rFonts w:ascii="Calibri" w:hAnsi="Calibri" w:cs="Arial"/>
              </w:rPr>
              <w:t>. Breach of this policy may also attract penalties under criminal law.</w:t>
            </w:r>
          </w:p>
        </w:tc>
      </w:tr>
      <w:tr w:rsidR="00873540" w:rsidRPr="00B9147A" w:rsidTr="00C045FD">
        <w:tc>
          <w:tcPr>
            <w:tcW w:w="9242" w:type="dxa"/>
            <w:gridSpan w:val="2"/>
          </w:tcPr>
          <w:p w:rsidR="00873540" w:rsidRDefault="00873540" w:rsidP="00C4295C">
            <w:pPr>
              <w:rPr>
                <w:rFonts w:ascii="Calibri" w:hAnsi="Calibri" w:cs="Arial"/>
                <w:b/>
              </w:rPr>
            </w:pPr>
            <w:r w:rsidRPr="00B9147A">
              <w:rPr>
                <w:rFonts w:ascii="Calibri" w:hAnsi="Calibri" w:cs="Arial"/>
                <w:b/>
              </w:rPr>
              <w:t>Personal Data</w:t>
            </w:r>
          </w:p>
          <w:p w:rsidR="00873540" w:rsidRPr="00B9147A" w:rsidRDefault="00873540" w:rsidP="00C4295C">
            <w:pPr>
              <w:pStyle w:val="BodyText"/>
              <w:ind w:left="-36"/>
              <w:rPr>
                <w:rFonts w:ascii="Calibri" w:hAnsi="Calibri" w:cs="Arial"/>
                <w:sz w:val="22"/>
                <w:szCs w:val="22"/>
                <w:lang w:val="en-GB"/>
              </w:rPr>
            </w:pPr>
            <w:r w:rsidRPr="00B9147A">
              <w:rPr>
                <w:rFonts w:ascii="Calibri" w:hAnsi="Calibri" w:cs="Arial"/>
                <w:sz w:val="22"/>
                <w:szCs w:val="22"/>
                <w:lang w:val="en-GB"/>
              </w:rPr>
              <w:t xml:space="preserve">You hereby consent to the collection and processing of personal data (which may include items of 'sensitive personal data' and 'personal data' as defined in the terms of the Data Protection Act 1998) by the Employer in relation to you and in connection with your employment.  </w:t>
            </w:r>
          </w:p>
          <w:p w:rsidR="00873540" w:rsidRPr="00B9147A" w:rsidRDefault="00873540" w:rsidP="00C4295C">
            <w:pPr>
              <w:pStyle w:val="BodyText"/>
              <w:ind w:left="-36"/>
              <w:rPr>
                <w:rFonts w:ascii="Calibri" w:hAnsi="Calibri" w:cs="Arial"/>
                <w:sz w:val="22"/>
                <w:szCs w:val="22"/>
                <w:lang w:val="en-GB"/>
              </w:rPr>
            </w:pPr>
          </w:p>
          <w:p w:rsidR="00873540" w:rsidRPr="00B9147A" w:rsidRDefault="00873540" w:rsidP="00C4295C">
            <w:pPr>
              <w:rPr>
                <w:rFonts w:ascii="Calibri" w:hAnsi="Calibri" w:cs="Arial"/>
              </w:rPr>
            </w:pPr>
            <w:r w:rsidRPr="00B9147A">
              <w:rPr>
                <w:rFonts w:ascii="Calibri" w:hAnsi="Calibri" w:cs="Arial"/>
              </w:rPr>
              <w:t>You understand that the processing of all such personal data by the Employer will be subject to and in accordance with the provisions of the Data Protection Act 1998 and subsequent amendments.</w:t>
            </w:r>
            <w:r>
              <w:rPr>
                <w:rFonts w:ascii="Calibri" w:hAnsi="Calibri" w:cs="Arial"/>
              </w:rPr>
              <w:t xml:space="preserve">  </w:t>
            </w:r>
          </w:p>
        </w:tc>
      </w:tr>
      <w:tr w:rsidR="00873540" w:rsidRPr="00B9147A" w:rsidTr="00C045FD">
        <w:tc>
          <w:tcPr>
            <w:tcW w:w="9242" w:type="dxa"/>
            <w:gridSpan w:val="2"/>
          </w:tcPr>
          <w:p w:rsidR="00873540" w:rsidRDefault="00873540" w:rsidP="00C4295C">
            <w:pPr>
              <w:rPr>
                <w:rFonts w:ascii="Calibri" w:hAnsi="Calibri" w:cs="Arial"/>
              </w:rPr>
            </w:pPr>
            <w:r>
              <w:rPr>
                <w:rFonts w:ascii="Calibri" w:hAnsi="Calibri" w:cs="Arial"/>
                <w:b/>
              </w:rPr>
              <w:t>Equality and Diversity</w:t>
            </w:r>
          </w:p>
          <w:p w:rsidR="00873540" w:rsidRPr="00B9147A" w:rsidRDefault="00873540" w:rsidP="00C4295C">
            <w:pPr>
              <w:pStyle w:val="BodyText"/>
              <w:ind w:left="-36"/>
              <w:rPr>
                <w:rFonts w:ascii="Calibri" w:hAnsi="Calibri" w:cs="Arial"/>
                <w:sz w:val="22"/>
                <w:szCs w:val="22"/>
                <w:lang w:val="en-GB"/>
              </w:rPr>
            </w:pPr>
            <w:r>
              <w:rPr>
                <w:rFonts w:ascii="Calibri" w:hAnsi="Calibri" w:cs="Arial"/>
                <w:sz w:val="22"/>
                <w:szCs w:val="22"/>
                <w:lang w:val="en-GB"/>
              </w:rPr>
              <w:t xml:space="preserve">Livingston Village Out of School Care Project </w:t>
            </w:r>
            <w:r w:rsidRPr="00B9147A">
              <w:rPr>
                <w:rFonts w:ascii="Calibri" w:hAnsi="Calibri" w:cs="Arial"/>
                <w:sz w:val="22"/>
                <w:szCs w:val="22"/>
                <w:lang w:val="en-GB"/>
              </w:rPr>
              <w:t>is an Equal Opportunities Employer and is committed to ensuring it is free from any discrimination or harassment on the grounds of age, race, colour, culture or national origins, disabilities, gender, gender re-assignment, marital status, religion, religious belief, lesbian or gay sexual orientation, political beliefs, HIV status, or trade union membership / activities.</w:t>
            </w:r>
            <w:r>
              <w:rPr>
                <w:rFonts w:ascii="Calibri" w:hAnsi="Calibri" w:cs="Arial"/>
                <w:sz w:val="22"/>
                <w:szCs w:val="22"/>
                <w:lang w:val="en-GB"/>
              </w:rPr>
              <w:t xml:space="preserve">  </w:t>
            </w:r>
          </w:p>
        </w:tc>
      </w:tr>
      <w:tr w:rsidR="00873540" w:rsidRPr="00B9147A" w:rsidTr="00C045FD">
        <w:tc>
          <w:tcPr>
            <w:tcW w:w="3832" w:type="dxa"/>
          </w:tcPr>
          <w:p w:rsidR="00873540" w:rsidRPr="00B9147A" w:rsidRDefault="00873540" w:rsidP="00C4295C">
            <w:pPr>
              <w:rPr>
                <w:rFonts w:ascii="Calibri" w:hAnsi="Calibri" w:cs="Arial"/>
                <w:b/>
              </w:rPr>
            </w:pPr>
          </w:p>
        </w:tc>
        <w:tc>
          <w:tcPr>
            <w:tcW w:w="5410" w:type="dxa"/>
          </w:tcPr>
          <w:p w:rsidR="00873540" w:rsidRPr="00B9147A" w:rsidRDefault="00873540" w:rsidP="00C4295C">
            <w:pPr>
              <w:pStyle w:val="BodyText"/>
              <w:ind w:left="-36"/>
              <w:rPr>
                <w:rFonts w:ascii="Calibri" w:hAnsi="Calibri" w:cs="Arial"/>
                <w:sz w:val="22"/>
                <w:szCs w:val="22"/>
                <w:lang w:val="en-GB"/>
              </w:rPr>
            </w:pPr>
          </w:p>
        </w:tc>
      </w:tr>
      <w:tr w:rsidR="00873540" w:rsidRPr="00B9147A" w:rsidTr="00C045FD">
        <w:tc>
          <w:tcPr>
            <w:tcW w:w="9242" w:type="dxa"/>
            <w:gridSpan w:val="2"/>
          </w:tcPr>
          <w:p w:rsidR="00873540" w:rsidRDefault="00873540" w:rsidP="00C4295C">
            <w:pPr>
              <w:pStyle w:val="BodyText"/>
              <w:rPr>
                <w:rFonts w:ascii="Calibri" w:hAnsi="Calibri" w:cs="Arial"/>
                <w:b/>
                <w:sz w:val="22"/>
                <w:szCs w:val="22"/>
                <w:lang w:val="en-GB"/>
              </w:rPr>
            </w:pPr>
            <w:r>
              <w:rPr>
                <w:rFonts w:ascii="Calibri" w:hAnsi="Calibri" w:cs="Arial"/>
                <w:b/>
                <w:sz w:val="22"/>
                <w:szCs w:val="22"/>
                <w:lang w:val="en-GB"/>
              </w:rPr>
              <w:t xml:space="preserve">Training </w:t>
            </w:r>
          </w:p>
        </w:tc>
      </w:tr>
      <w:tr w:rsidR="00873540" w:rsidRPr="00B9147A" w:rsidTr="00C045FD">
        <w:tc>
          <w:tcPr>
            <w:tcW w:w="9242" w:type="dxa"/>
            <w:gridSpan w:val="2"/>
          </w:tcPr>
          <w:p w:rsidR="00873540" w:rsidRDefault="00873540" w:rsidP="00C4295C">
            <w:pPr>
              <w:pStyle w:val="BodyText"/>
              <w:rPr>
                <w:rFonts w:ascii="Calibri" w:hAnsi="Calibri" w:cs="Arial"/>
                <w:sz w:val="22"/>
                <w:szCs w:val="22"/>
                <w:lang w:val="en-GB"/>
              </w:rPr>
            </w:pPr>
          </w:p>
          <w:p w:rsidR="00873540" w:rsidRDefault="00873540" w:rsidP="00C4295C">
            <w:pPr>
              <w:pStyle w:val="BodyText"/>
              <w:rPr>
                <w:rFonts w:ascii="Calibri" w:hAnsi="Calibri" w:cs="Arial"/>
                <w:sz w:val="22"/>
                <w:szCs w:val="22"/>
                <w:lang w:val="en-GB"/>
              </w:rPr>
            </w:pPr>
            <w:r>
              <w:rPr>
                <w:rFonts w:ascii="Calibri" w:hAnsi="Calibri" w:cs="Arial"/>
                <w:sz w:val="22"/>
                <w:szCs w:val="22"/>
                <w:lang w:val="en-GB"/>
              </w:rPr>
              <w:t>You will be expected to attend relevant training courses during the course of your employment.  Any training (and associated expenses) which has been approved by the Management Committee will be paid for by the Employer.</w:t>
            </w:r>
          </w:p>
          <w:p w:rsidR="00873540" w:rsidRPr="00C52B13" w:rsidRDefault="00873540" w:rsidP="00C4295C">
            <w:pPr>
              <w:pStyle w:val="BodyText"/>
              <w:rPr>
                <w:rFonts w:ascii="Calibri" w:hAnsi="Calibri" w:cs="Arial"/>
                <w:sz w:val="22"/>
                <w:szCs w:val="22"/>
                <w:lang w:val="en-GB"/>
              </w:rPr>
            </w:pPr>
          </w:p>
        </w:tc>
      </w:tr>
      <w:tr w:rsidR="00873540" w:rsidRPr="00B9147A" w:rsidTr="00C045FD">
        <w:tc>
          <w:tcPr>
            <w:tcW w:w="9242" w:type="dxa"/>
            <w:gridSpan w:val="2"/>
          </w:tcPr>
          <w:p w:rsidR="00873540" w:rsidRDefault="00873540" w:rsidP="00C4295C">
            <w:pPr>
              <w:pStyle w:val="BodyText"/>
              <w:rPr>
                <w:rFonts w:ascii="Calibri" w:hAnsi="Calibri" w:cs="Arial"/>
                <w:b/>
                <w:sz w:val="22"/>
                <w:szCs w:val="22"/>
                <w:lang w:val="en-GB"/>
              </w:rPr>
            </w:pPr>
            <w:r>
              <w:rPr>
                <w:rFonts w:ascii="Calibri" w:hAnsi="Calibri" w:cs="Arial"/>
                <w:b/>
                <w:sz w:val="22"/>
                <w:szCs w:val="22"/>
                <w:lang w:val="en-GB"/>
              </w:rPr>
              <w:t>Confidentiality</w:t>
            </w:r>
          </w:p>
          <w:p w:rsidR="00873540" w:rsidRDefault="00873540" w:rsidP="00C4295C">
            <w:pPr>
              <w:pStyle w:val="BodyText"/>
              <w:rPr>
                <w:rFonts w:ascii="Calibri" w:hAnsi="Calibri" w:cs="Arial"/>
                <w:sz w:val="22"/>
                <w:szCs w:val="22"/>
                <w:lang w:val="en-GB"/>
              </w:rPr>
            </w:pPr>
          </w:p>
          <w:p w:rsidR="00873540" w:rsidRPr="00B9147A" w:rsidRDefault="00873540" w:rsidP="00C4295C">
            <w:pPr>
              <w:pStyle w:val="BodyText"/>
              <w:rPr>
                <w:rFonts w:ascii="Calibri" w:hAnsi="Calibri" w:cs="Arial"/>
                <w:sz w:val="22"/>
                <w:szCs w:val="22"/>
                <w:lang w:val="en-GB"/>
              </w:rPr>
            </w:pPr>
            <w:r w:rsidRPr="00B9147A">
              <w:rPr>
                <w:rFonts w:ascii="Calibri" w:hAnsi="Calibri" w:cs="Arial"/>
                <w:sz w:val="22"/>
                <w:szCs w:val="22"/>
                <w:lang w:val="en-GB"/>
              </w:rPr>
              <w:t xml:space="preserve">You shall not during your employment (except in the proper performance of your duties) nor at any time after its termination use for your own purposes or for any purposes other than those of the Employer, or divulge to any person, corporation, company or other organisation whatsoever any Confidential Information belonging to the Employer or relating to its affairs or dealings which may come to your knowledge during employment. </w:t>
            </w:r>
          </w:p>
          <w:p w:rsidR="00873540" w:rsidRPr="00B9147A" w:rsidRDefault="00873540" w:rsidP="00C4295C">
            <w:pPr>
              <w:pStyle w:val="BodyText"/>
              <w:rPr>
                <w:rFonts w:ascii="Calibri" w:hAnsi="Calibri" w:cs="Arial"/>
                <w:sz w:val="22"/>
                <w:szCs w:val="22"/>
                <w:lang w:val="en-GB"/>
              </w:rPr>
            </w:pPr>
          </w:p>
          <w:p w:rsidR="00873540" w:rsidRPr="00B9147A" w:rsidRDefault="00873540" w:rsidP="00C4295C">
            <w:pPr>
              <w:pStyle w:val="BodyText"/>
              <w:rPr>
                <w:rFonts w:ascii="Calibri" w:hAnsi="Calibri" w:cs="Arial"/>
                <w:sz w:val="22"/>
                <w:szCs w:val="22"/>
                <w:lang w:val="en-GB"/>
              </w:rPr>
            </w:pPr>
            <w:r w:rsidRPr="00B9147A">
              <w:rPr>
                <w:rFonts w:ascii="Calibri" w:hAnsi="Calibri" w:cs="Arial"/>
                <w:sz w:val="22"/>
                <w:szCs w:val="22"/>
                <w:lang w:val="en-GB"/>
              </w:rPr>
              <w:t>"Confidential Information" means:</w:t>
            </w:r>
          </w:p>
          <w:p w:rsidR="00873540" w:rsidRPr="00B9147A" w:rsidRDefault="00873540" w:rsidP="00C4295C">
            <w:pPr>
              <w:pStyle w:val="BodyText"/>
              <w:rPr>
                <w:rFonts w:ascii="Calibri" w:hAnsi="Calibri" w:cs="Arial"/>
                <w:sz w:val="22"/>
                <w:szCs w:val="22"/>
                <w:lang w:val="en-GB"/>
              </w:rPr>
            </w:pPr>
          </w:p>
          <w:p w:rsidR="00873540" w:rsidRDefault="00873540" w:rsidP="00873540">
            <w:pPr>
              <w:pStyle w:val="BodyText"/>
              <w:numPr>
                <w:ilvl w:val="0"/>
                <w:numId w:val="4"/>
              </w:numPr>
              <w:rPr>
                <w:rFonts w:ascii="Calibri" w:hAnsi="Calibri" w:cs="Arial"/>
                <w:sz w:val="22"/>
                <w:szCs w:val="22"/>
                <w:lang w:val="en-GB"/>
              </w:rPr>
            </w:pPr>
            <w:r>
              <w:rPr>
                <w:rFonts w:ascii="Calibri" w:hAnsi="Calibri" w:cs="Arial"/>
                <w:sz w:val="22"/>
                <w:szCs w:val="22"/>
                <w:lang w:val="en-GB"/>
              </w:rPr>
              <w:t>Information relating to the children and their families who are members of LVOOSCP;</w:t>
            </w:r>
          </w:p>
          <w:p w:rsidR="00873540" w:rsidRPr="00B9147A" w:rsidRDefault="00873540" w:rsidP="00873540">
            <w:pPr>
              <w:pStyle w:val="BodyText"/>
              <w:numPr>
                <w:ilvl w:val="0"/>
                <w:numId w:val="4"/>
              </w:numPr>
              <w:rPr>
                <w:rFonts w:ascii="Calibri" w:hAnsi="Calibri" w:cs="Arial"/>
                <w:sz w:val="22"/>
                <w:szCs w:val="22"/>
                <w:lang w:val="en-GB"/>
              </w:rPr>
            </w:pPr>
            <w:r w:rsidRPr="00B9147A">
              <w:rPr>
                <w:rFonts w:ascii="Calibri" w:hAnsi="Calibri" w:cs="Arial"/>
                <w:sz w:val="22"/>
                <w:szCs w:val="22"/>
                <w:lang w:val="en-GB"/>
              </w:rPr>
              <w:t xml:space="preserve">information relating to the business, finances, transactions and affairs of the Employer for the time being confidential to the Employer; </w:t>
            </w:r>
          </w:p>
          <w:p w:rsidR="00873540" w:rsidRPr="00B9147A" w:rsidRDefault="00873540" w:rsidP="00873540">
            <w:pPr>
              <w:pStyle w:val="BodyText"/>
              <w:numPr>
                <w:ilvl w:val="0"/>
                <w:numId w:val="4"/>
              </w:numPr>
              <w:rPr>
                <w:rFonts w:ascii="Calibri" w:hAnsi="Calibri" w:cs="Arial"/>
                <w:sz w:val="22"/>
                <w:szCs w:val="22"/>
                <w:lang w:val="en-GB"/>
              </w:rPr>
            </w:pPr>
            <w:r w:rsidRPr="00B9147A">
              <w:rPr>
                <w:rFonts w:ascii="Calibri" w:hAnsi="Calibri" w:cs="Arial"/>
                <w:sz w:val="22"/>
                <w:szCs w:val="22"/>
                <w:lang w:val="en-GB"/>
              </w:rPr>
              <w:t xml:space="preserve">information relating to the business, finances, dealings, transactions and affairs of any supplier or customer of the Employer; and </w:t>
            </w:r>
          </w:p>
          <w:p w:rsidR="00873540" w:rsidRPr="00B9147A" w:rsidRDefault="00873540" w:rsidP="00873540">
            <w:pPr>
              <w:pStyle w:val="BodyText"/>
              <w:numPr>
                <w:ilvl w:val="0"/>
                <w:numId w:val="4"/>
              </w:numPr>
              <w:rPr>
                <w:rFonts w:ascii="Calibri" w:hAnsi="Calibri" w:cs="Arial"/>
                <w:sz w:val="22"/>
                <w:szCs w:val="22"/>
                <w:lang w:val="en-GB"/>
              </w:rPr>
            </w:pPr>
            <w:proofErr w:type="gramStart"/>
            <w:r w:rsidRPr="00B9147A">
              <w:rPr>
                <w:rFonts w:ascii="Calibri" w:hAnsi="Calibri" w:cs="Arial"/>
                <w:sz w:val="22"/>
                <w:szCs w:val="22"/>
                <w:lang w:val="en-GB"/>
              </w:rPr>
              <w:t>information</w:t>
            </w:r>
            <w:proofErr w:type="gramEnd"/>
            <w:r w:rsidRPr="00B9147A">
              <w:rPr>
                <w:rFonts w:ascii="Calibri" w:hAnsi="Calibri" w:cs="Arial"/>
                <w:sz w:val="22"/>
                <w:szCs w:val="22"/>
                <w:lang w:val="en-GB"/>
              </w:rPr>
              <w:t xml:space="preserve"> in respect of which the Employer is bound by an obligation of confidentiality to a third party.</w:t>
            </w:r>
          </w:p>
          <w:p w:rsidR="00873540" w:rsidRPr="00B9147A" w:rsidRDefault="00873540" w:rsidP="00C4295C">
            <w:pPr>
              <w:pStyle w:val="BodyText"/>
              <w:rPr>
                <w:rFonts w:ascii="Calibri" w:hAnsi="Calibri" w:cs="Arial"/>
                <w:sz w:val="22"/>
                <w:szCs w:val="22"/>
                <w:lang w:val="en-GB"/>
              </w:rPr>
            </w:pPr>
          </w:p>
          <w:p w:rsidR="00873540" w:rsidRPr="00B9147A" w:rsidRDefault="00873540" w:rsidP="00C4295C">
            <w:pPr>
              <w:pStyle w:val="BodyText"/>
              <w:rPr>
                <w:rFonts w:ascii="Calibri" w:hAnsi="Calibri" w:cs="Arial"/>
                <w:sz w:val="22"/>
                <w:szCs w:val="22"/>
                <w:lang w:val="en-GB"/>
              </w:rPr>
            </w:pPr>
            <w:r w:rsidRPr="00B9147A">
              <w:rPr>
                <w:rFonts w:ascii="Calibri" w:hAnsi="Calibri" w:cs="Arial"/>
                <w:sz w:val="22"/>
                <w:szCs w:val="22"/>
                <w:lang w:val="en-GB"/>
              </w:rPr>
              <w:t xml:space="preserve">This restriction shall cease to apply to any information or knowledge that may come into the public domain before or after the termination of your employment other than as a result of unauthorised disclosure by you to any third party. </w:t>
            </w:r>
          </w:p>
          <w:p w:rsidR="00873540" w:rsidRPr="00B9147A" w:rsidRDefault="00873540" w:rsidP="00C4295C">
            <w:pPr>
              <w:pStyle w:val="BodyText"/>
              <w:rPr>
                <w:rFonts w:ascii="Calibri" w:hAnsi="Calibri" w:cs="Arial"/>
                <w:sz w:val="22"/>
                <w:szCs w:val="22"/>
                <w:lang w:val="en-GB"/>
              </w:rPr>
            </w:pPr>
          </w:p>
          <w:p w:rsidR="00873540" w:rsidRPr="00B9147A" w:rsidRDefault="00873540" w:rsidP="00C4295C">
            <w:pPr>
              <w:pStyle w:val="BodyText"/>
              <w:rPr>
                <w:rFonts w:ascii="Calibri" w:hAnsi="Calibri" w:cs="Arial"/>
                <w:sz w:val="22"/>
                <w:szCs w:val="22"/>
                <w:lang w:val="en-GB"/>
              </w:rPr>
            </w:pPr>
            <w:r w:rsidRPr="00B9147A">
              <w:rPr>
                <w:rFonts w:ascii="Calibri" w:hAnsi="Calibri" w:cs="Arial"/>
                <w:sz w:val="22"/>
                <w:szCs w:val="22"/>
                <w:lang w:val="en-GB"/>
              </w:rPr>
              <w:t>Any breach of confidentiality relating to the provisions of this clause will be considered a breach of discipline and may lead to action being taken under the Employer’s Disciplinary Procedure.</w:t>
            </w:r>
          </w:p>
          <w:p w:rsidR="00873540" w:rsidRPr="00B9147A" w:rsidRDefault="00873540" w:rsidP="00C4295C">
            <w:pPr>
              <w:pStyle w:val="BodyText"/>
              <w:rPr>
                <w:rFonts w:ascii="Calibri" w:hAnsi="Calibri" w:cs="Arial"/>
                <w:sz w:val="22"/>
                <w:szCs w:val="22"/>
                <w:lang w:val="en-GB"/>
              </w:rPr>
            </w:pPr>
          </w:p>
          <w:p w:rsidR="00873540" w:rsidRPr="00B9147A" w:rsidRDefault="00873540" w:rsidP="00C4295C">
            <w:pPr>
              <w:pStyle w:val="BodyText"/>
              <w:ind w:left="-36"/>
              <w:rPr>
                <w:rFonts w:ascii="Calibri" w:hAnsi="Calibri" w:cs="Arial"/>
                <w:sz w:val="22"/>
                <w:szCs w:val="22"/>
                <w:lang w:val="en-GB"/>
              </w:rPr>
            </w:pPr>
            <w:r w:rsidRPr="00B9147A">
              <w:rPr>
                <w:rFonts w:ascii="Calibri" w:hAnsi="Calibri" w:cs="Arial"/>
                <w:sz w:val="22"/>
                <w:szCs w:val="22"/>
                <w:lang w:val="en-GB"/>
              </w:rPr>
              <w:t>All records, documents and other papers together with any extracts made or</w:t>
            </w:r>
            <w:r w:rsidRPr="00B9147A">
              <w:rPr>
                <w:rFonts w:ascii="Calibri" w:hAnsi="Calibri" w:cs="Arial"/>
                <w:i/>
                <w:sz w:val="22"/>
                <w:szCs w:val="22"/>
                <w:lang w:val="en-GB"/>
              </w:rPr>
              <w:t xml:space="preserve"> </w:t>
            </w:r>
            <w:r w:rsidRPr="00B9147A">
              <w:rPr>
                <w:rFonts w:ascii="Calibri" w:hAnsi="Calibri" w:cs="Arial"/>
                <w:sz w:val="22"/>
                <w:szCs w:val="22"/>
                <w:lang w:val="en-GB"/>
              </w:rPr>
              <w:t xml:space="preserve">acquired by you in the course of your employment shall be and shall remain the property of the Employer and must be returned on the termination of your employment. </w:t>
            </w:r>
          </w:p>
        </w:tc>
      </w:tr>
      <w:tr w:rsidR="00873540" w:rsidRPr="00B9147A" w:rsidTr="00C045FD">
        <w:tc>
          <w:tcPr>
            <w:tcW w:w="9242" w:type="dxa"/>
            <w:gridSpan w:val="2"/>
          </w:tcPr>
          <w:p w:rsidR="00873540" w:rsidRDefault="00873540" w:rsidP="00C4295C">
            <w:pPr>
              <w:rPr>
                <w:rFonts w:ascii="Calibri" w:hAnsi="Calibri" w:cs="Arial"/>
                <w:b/>
              </w:rPr>
            </w:pPr>
            <w:r w:rsidRPr="00B9147A">
              <w:rPr>
                <w:rFonts w:ascii="Calibri" w:hAnsi="Calibri" w:cs="Arial"/>
                <w:b/>
              </w:rPr>
              <w:t>Computer, Email &amp; Internet Access</w:t>
            </w:r>
          </w:p>
          <w:p w:rsidR="00873540" w:rsidRPr="00B9147A" w:rsidRDefault="00873540" w:rsidP="00C4295C">
            <w:pPr>
              <w:pStyle w:val="BodyText"/>
              <w:ind w:left="-36"/>
              <w:rPr>
                <w:rFonts w:ascii="Calibri" w:hAnsi="Calibri" w:cs="Arial"/>
                <w:sz w:val="22"/>
                <w:szCs w:val="22"/>
                <w:lang w:val="en-GB"/>
              </w:rPr>
            </w:pPr>
            <w:r w:rsidRPr="00B9147A">
              <w:rPr>
                <w:rFonts w:ascii="Calibri" w:hAnsi="Calibri" w:cs="Arial"/>
                <w:sz w:val="22"/>
                <w:szCs w:val="22"/>
                <w:lang w:val="en-GB"/>
              </w:rPr>
              <w:t>The Employer reserves the right to monitor your use of the telecommunication and computer systems supplied by the Employer, including your use of emails, the internet, telephone and facsimile for the purposes of ensuring that the telecommunications and computer systems are being used for business purposes, in relation to the detection of crime or in relation to disciplinary matters.  By signing this Contract, you consent to such monitoring.</w:t>
            </w:r>
          </w:p>
        </w:tc>
      </w:tr>
      <w:tr w:rsidR="00873540" w:rsidRPr="00B9147A" w:rsidTr="00C045FD">
        <w:trPr>
          <w:trHeight w:val="1898"/>
        </w:trPr>
        <w:tc>
          <w:tcPr>
            <w:tcW w:w="9242" w:type="dxa"/>
            <w:gridSpan w:val="2"/>
          </w:tcPr>
          <w:p w:rsidR="00873540" w:rsidRPr="00C045FD" w:rsidRDefault="00873540" w:rsidP="00C045FD">
            <w:pPr>
              <w:rPr>
                <w:rFonts w:ascii="Calibri" w:hAnsi="Calibri" w:cs="Arial"/>
                <w:b/>
              </w:rPr>
            </w:pPr>
            <w:r w:rsidRPr="00B9147A">
              <w:rPr>
                <w:rFonts w:ascii="Calibri" w:hAnsi="Calibri" w:cs="Arial"/>
                <w:b/>
              </w:rPr>
              <w:t>Grievance Procedure</w:t>
            </w:r>
          </w:p>
          <w:p w:rsidR="00873540" w:rsidRPr="00B9147A" w:rsidRDefault="00873540" w:rsidP="00C4295C">
            <w:pPr>
              <w:pStyle w:val="BodyText"/>
              <w:ind w:left="-36"/>
              <w:rPr>
                <w:rFonts w:ascii="Calibri" w:hAnsi="Calibri" w:cs="Arial"/>
                <w:sz w:val="22"/>
                <w:szCs w:val="22"/>
                <w:lang w:val="en-GB"/>
              </w:rPr>
            </w:pPr>
            <w:r w:rsidRPr="00B9147A">
              <w:rPr>
                <w:rFonts w:ascii="Calibri" w:hAnsi="Calibri" w:cs="Arial"/>
                <w:sz w:val="22"/>
                <w:szCs w:val="22"/>
                <w:lang w:val="en-GB"/>
              </w:rPr>
              <w:t xml:space="preserve">If you have a grievance relating to your employment with </w:t>
            </w:r>
            <w:r>
              <w:rPr>
                <w:rFonts w:ascii="Calibri" w:hAnsi="Calibri" w:cs="Arial"/>
                <w:sz w:val="22"/>
                <w:szCs w:val="22"/>
                <w:lang w:val="en-GB"/>
              </w:rPr>
              <w:t>LVOOSCP</w:t>
            </w:r>
            <w:r w:rsidRPr="00B9147A">
              <w:rPr>
                <w:rFonts w:ascii="Calibri" w:hAnsi="Calibri" w:cs="Arial"/>
                <w:sz w:val="22"/>
                <w:szCs w:val="22"/>
                <w:lang w:val="en-GB"/>
              </w:rPr>
              <w:t xml:space="preserve"> you should in the </w:t>
            </w:r>
            <w:r>
              <w:rPr>
                <w:rFonts w:ascii="Calibri" w:hAnsi="Calibri" w:cs="Arial"/>
                <w:sz w:val="22"/>
                <w:szCs w:val="22"/>
                <w:lang w:val="en-GB"/>
              </w:rPr>
              <w:t xml:space="preserve">first instance speak to your </w:t>
            </w:r>
            <w:r w:rsidRPr="00B9147A">
              <w:rPr>
                <w:rFonts w:ascii="Calibri" w:hAnsi="Calibri" w:cs="Arial"/>
                <w:sz w:val="22"/>
                <w:szCs w:val="22"/>
                <w:lang w:val="en-GB"/>
              </w:rPr>
              <w:t>manager.  Copies of the Employer’s Grievance Procedure</w:t>
            </w:r>
            <w:r>
              <w:rPr>
                <w:rFonts w:ascii="Calibri" w:hAnsi="Calibri" w:cs="Arial"/>
                <w:sz w:val="22"/>
                <w:szCs w:val="22"/>
                <w:lang w:val="en-GB"/>
              </w:rPr>
              <w:t xml:space="preserve"> are available from the Play Co-ordinator or the Management Committee.</w:t>
            </w:r>
          </w:p>
        </w:tc>
      </w:tr>
      <w:tr w:rsidR="00873540" w:rsidRPr="00B9147A" w:rsidTr="00C045FD">
        <w:tc>
          <w:tcPr>
            <w:tcW w:w="9242" w:type="dxa"/>
            <w:gridSpan w:val="2"/>
          </w:tcPr>
          <w:p w:rsidR="00873540" w:rsidRPr="00C045FD" w:rsidRDefault="00873540" w:rsidP="00C4295C">
            <w:pPr>
              <w:rPr>
                <w:rFonts w:ascii="Calibri" w:hAnsi="Calibri" w:cs="Arial"/>
                <w:b/>
              </w:rPr>
            </w:pPr>
            <w:r w:rsidRPr="00B9147A">
              <w:rPr>
                <w:rFonts w:ascii="Calibri" w:hAnsi="Calibri" w:cs="Arial"/>
                <w:b/>
              </w:rPr>
              <w:t>Union Membership</w:t>
            </w:r>
          </w:p>
          <w:p w:rsidR="00873540" w:rsidRPr="00B9147A" w:rsidRDefault="00873540" w:rsidP="00C4295C">
            <w:pPr>
              <w:rPr>
                <w:rFonts w:ascii="Calibri" w:hAnsi="Calibri" w:cs="Arial"/>
              </w:rPr>
            </w:pPr>
            <w:r w:rsidRPr="00B9147A">
              <w:rPr>
                <w:rFonts w:ascii="Calibri" w:hAnsi="Calibri" w:cs="Arial"/>
              </w:rPr>
              <w:t>You have the right to join a Trade Union of your choice and to take part in its activities.  There are no collective agreements in force relating to your employment.</w:t>
            </w:r>
          </w:p>
        </w:tc>
      </w:tr>
      <w:tr w:rsidR="00873540" w:rsidRPr="00B9147A" w:rsidTr="00C045FD">
        <w:tc>
          <w:tcPr>
            <w:tcW w:w="9242" w:type="dxa"/>
            <w:gridSpan w:val="2"/>
          </w:tcPr>
          <w:p w:rsidR="00873540" w:rsidRPr="00C045FD" w:rsidRDefault="00873540" w:rsidP="00C4295C">
            <w:pPr>
              <w:rPr>
                <w:rFonts w:ascii="Calibri" w:hAnsi="Calibri" w:cs="Arial"/>
                <w:b/>
              </w:rPr>
            </w:pPr>
            <w:r w:rsidRPr="00B9147A">
              <w:rPr>
                <w:rFonts w:ascii="Calibri" w:hAnsi="Calibri" w:cs="Arial"/>
                <w:b/>
              </w:rPr>
              <w:t>Variation</w:t>
            </w:r>
          </w:p>
          <w:p w:rsidR="00873540" w:rsidRPr="00B9147A" w:rsidRDefault="00873540" w:rsidP="00C4295C">
            <w:pPr>
              <w:rPr>
                <w:rFonts w:ascii="Calibri" w:hAnsi="Calibri" w:cs="Arial"/>
              </w:rPr>
            </w:pPr>
            <w:r w:rsidRPr="00B9147A">
              <w:rPr>
                <w:rFonts w:ascii="Calibri" w:hAnsi="Calibri" w:cs="Arial"/>
              </w:rPr>
              <w:t>The Employer reserves the right to make reasonable changes to any of your terms and conditions of employment subject to prior consultation with you.  Changes to your terms and conditions of employment will be notified to you in writing before the date upon which they come into force.</w:t>
            </w:r>
          </w:p>
        </w:tc>
      </w:tr>
      <w:tr w:rsidR="00873540" w:rsidRPr="00B9147A" w:rsidTr="00C045FD">
        <w:tc>
          <w:tcPr>
            <w:tcW w:w="9242" w:type="dxa"/>
            <w:gridSpan w:val="2"/>
          </w:tcPr>
          <w:p w:rsidR="00873540" w:rsidRPr="00B9147A" w:rsidRDefault="00873540" w:rsidP="00C4295C">
            <w:pPr>
              <w:rPr>
                <w:rFonts w:ascii="Calibri" w:hAnsi="Calibri" w:cs="Arial"/>
                <w:b/>
              </w:rPr>
            </w:pPr>
            <w:r w:rsidRPr="00B9147A">
              <w:rPr>
                <w:rFonts w:ascii="Calibri" w:hAnsi="Calibri" w:cs="Arial"/>
                <w:b/>
              </w:rPr>
              <w:t>Governing Law</w:t>
            </w:r>
          </w:p>
          <w:p w:rsidR="00873540" w:rsidRPr="00B9147A" w:rsidRDefault="00873540" w:rsidP="00C4295C">
            <w:pPr>
              <w:rPr>
                <w:rFonts w:ascii="Calibri" w:hAnsi="Calibri" w:cs="Arial"/>
              </w:rPr>
            </w:pPr>
            <w:r w:rsidRPr="00B9147A">
              <w:rPr>
                <w:rFonts w:ascii="Calibri" w:hAnsi="Calibri" w:cs="Arial"/>
              </w:rPr>
              <w:t>This Agreement will be governed by and construed in accordance with the law of Scotland and the parties hereto submit to the exclusive jurisdiction of the Scottish courts.</w:t>
            </w:r>
          </w:p>
        </w:tc>
      </w:tr>
    </w:tbl>
    <w:p w:rsidR="00873540" w:rsidRDefault="00873540" w:rsidP="00873540">
      <w:pPr>
        <w:pStyle w:val="BodyText"/>
        <w:rPr>
          <w:rFonts w:ascii="Arial" w:hAnsi="Arial" w:cs="Arial"/>
          <w:lang w:val="en-GB"/>
        </w:rPr>
      </w:pPr>
    </w:p>
    <w:tbl>
      <w:tblPr>
        <w:tblW w:w="0" w:type="auto"/>
        <w:tblLook w:val="01E0"/>
      </w:tblPr>
      <w:tblGrid>
        <w:gridCol w:w="3871"/>
        <w:gridCol w:w="5371"/>
      </w:tblGrid>
      <w:tr w:rsidR="00873540" w:rsidRPr="00B9147A" w:rsidTr="00C4295C">
        <w:tc>
          <w:tcPr>
            <w:tcW w:w="4077" w:type="dxa"/>
          </w:tcPr>
          <w:p w:rsidR="00873540" w:rsidRPr="00B9147A" w:rsidRDefault="00873540" w:rsidP="00C4295C">
            <w:pPr>
              <w:pStyle w:val="BodyText"/>
              <w:rPr>
                <w:rFonts w:ascii="Calibri" w:hAnsi="Calibri" w:cs="Arial"/>
                <w:sz w:val="22"/>
                <w:szCs w:val="22"/>
                <w:lang w:val="en-GB"/>
              </w:rPr>
            </w:pPr>
            <w:r>
              <w:rPr>
                <w:rFonts w:ascii="Calibri" w:hAnsi="Calibri" w:cs="Arial"/>
                <w:sz w:val="22"/>
                <w:szCs w:val="22"/>
                <w:lang w:val="en-GB"/>
              </w:rPr>
              <w:t xml:space="preserve">Signature </w:t>
            </w:r>
            <w:r w:rsidRPr="00B9147A">
              <w:rPr>
                <w:rFonts w:ascii="Calibri" w:hAnsi="Calibri" w:cs="Arial"/>
                <w:sz w:val="22"/>
                <w:szCs w:val="22"/>
                <w:lang w:val="en-GB"/>
              </w:rPr>
              <w:t>on behalf of the Employer:</w:t>
            </w:r>
          </w:p>
        </w:tc>
        <w:tc>
          <w:tcPr>
            <w:tcW w:w="5445" w:type="dxa"/>
          </w:tcPr>
          <w:p w:rsidR="00873540" w:rsidRPr="00B9147A" w:rsidRDefault="00873540" w:rsidP="00C4295C">
            <w:pPr>
              <w:pStyle w:val="BodyText"/>
              <w:rPr>
                <w:rFonts w:ascii="Calibri" w:hAnsi="Calibri" w:cs="Arial"/>
                <w:sz w:val="22"/>
                <w:szCs w:val="22"/>
                <w:lang w:val="en-GB"/>
              </w:rPr>
            </w:pPr>
            <w:r w:rsidRPr="00B9147A">
              <w:rPr>
                <w:rFonts w:ascii="Calibri" w:hAnsi="Calibri" w:cs="Arial"/>
                <w:sz w:val="22"/>
                <w:szCs w:val="22"/>
                <w:lang w:val="en-GB"/>
              </w:rPr>
              <w:t>______________________________________</w:t>
            </w:r>
          </w:p>
        </w:tc>
      </w:tr>
      <w:tr w:rsidR="00873540" w:rsidRPr="00B9147A" w:rsidTr="00C4295C">
        <w:tc>
          <w:tcPr>
            <w:tcW w:w="4077" w:type="dxa"/>
          </w:tcPr>
          <w:p w:rsidR="00873540" w:rsidRPr="00B9147A" w:rsidRDefault="00873540" w:rsidP="00C4295C">
            <w:pPr>
              <w:pStyle w:val="BodyText"/>
              <w:rPr>
                <w:rFonts w:ascii="Calibri" w:hAnsi="Calibri" w:cs="Arial"/>
                <w:sz w:val="22"/>
                <w:szCs w:val="22"/>
                <w:lang w:val="en-GB"/>
              </w:rPr>
            </w:pPr>
          </w:p>
        </w:tc>
        <w:tc>
          <w:tcPr>
            <w:tcW w:w="5445" w:type="dxa"/>
          </w:tcPr>
          <w:p w:rsidR="00873540" w:rsidRPr="00B9147A" w:rsidRDefault="00873540" w:rsidP="00C4295C">
            <w:pPr>
              <w:pStyle w:val="BodyText"/>
              <w:rPr>
                <w:rFonts w:ascii="Calibri" w:hAnsi="Calibri" w:cs="Arial"/>
                <w:sz w:val="22"/>
                <w:szCs w:val="22"/>
                <w:lang w:val="en-GB"/>
              </w:rPr>
            </w:pPr>
          </w:p>
        </w:tc>
      </w:tr>
      <w:tr w:rsidR="00873540" w:rsidRPr="00B9147A" w:rsidTr="00C4295C">
        <w:tc>
          <w:tcPr>
            <w:tcW w:w="4077" w:type="dxa"/>
          </w:tcPr>
          <w:p w:rsidR="00873540" w:rsidRPr="00B9147A" w:rsidRDefault="00873540" w:rsidP="00C4295C">
            <w:pPr>
              <w:pStyle w:val="BodyText"/>
              <w:rPr>
                <w:rFonts w:ascii="Calibri" w:hAnsi="Calibri" w:cs="Arial"/>
                <w:sz w:val="22"/>
                <w:szCs w:val="22"/>
                <w:lang w:val="en-GB"/>
              </w:rPr>
            </w:pPr>
            <w:r w:rsidRPr="00B9147A">
              <w:rPr>
                <w:rFonts w:ascii="Calibri" w:hAnsi="Calibri" w:cs="Arial"/>
                <w:sz w:val="22"/>
                <w:szCs w:val="22"/>
                <w:lang w:val="en-GB"/>
              </w:rPr>
              <w:t>Name:</w:t>
            </w:r>
          </w:p>
        </w:tc>
        <w:tc>
          <w:tcPr>
            <w:tcW w:w="5445" w:type="dxa"/>
          </w:tcPr>
          <w:p w:rsidR="00873540" w:rsidRPr="00B9147A" w:rsidRDefault="00873540" w:rsidP="00C4295C">
            <w:pPr>
              <w:pStyle w:val="BodyText"/>
              <w:rPr>
                <w:rFonts w:ascii="Calibri" w:hAnsi="Calibri" w:cs="Arial"/>
                <w:sz w:val="22"/>
                <w:szCs w:val="22"/>
                <w:lang w:val="en-GB"/>
              </w:rPr>
            </w:pPr>
            <w:r w:rsidRPr="00B9147A">
              <w:rPr>
                <w:rFonts w:ascii="Calibri" w:hAnsi="Calibri" w:cs="Arial"/>
                <w:sz w:val="22"/>
                <w:szCs w:val="22"/>
                <w:lang w:val="en-GB"/>
              </w:rPr>
              <w:t>______________________________________</w:t>
            </w:r>
          </w:p>
        </w:tc>
      </w:tr>
      <w:tr w:rsidR="00873540" w:rsidRPr="00B9147A" w:rsidTr="00C4295C">
        <w:tc>
          <w:tcPr>
            <w:tcW w:w="4077" w:type="dxa"/>
          </w:tcPr>
          <w:p w:rsidR="00873540" w:rsidRPr="00B9147A" w:rsidRDefault="00873540" w:rsidP="00C4295C">
            <w:pPr>
              <w:pStyle w:val="BodyText"/>
              <w:rPr>
                <w:rFonts w:ascii="Calibri" w:hAnsi="Calibri" w:cs="Arial"/>
                <w:sz w:val="22"/>
                <w:szCs w:val="22"/>
                <w:lang w:val="en-GB"/>
              </w:rPr>
            </w:pPr>
          </w:p>
        </w:tc>
        <w:tc>
          <w:tcPr>
            <w:tcW w:w="5445" w:type="dxa"/>
          </w:tcPr>
          <w:p w:rsidR="00873540" w:rsidRPr="00B9147A" w:rsidRDefault="00873540" w:rsidP="00C4295C">
            <w:pPr>
              <w:pStyle w:val="BodyText"/>
              <w:rPr>
                <w:rFonts w:ascii="Calibri" w:hAnsi="Calibri" w:cs="Arial"/>
                <w:sz w:val="22"/>
                <w:szCs w:val="22"/>
                <w:lang w:val="en-GB"/>
              </w:rPr>
            </w:pPr>
          </w:p>
        </w:tc>
      </w:tr>
      <w:tr w:rsidR="00873540" w:rsidRPr="00B9147A" w:rsidTr="00C4295C">
        <w:tc>
          <w:tcPr>
            <w:tcW w:w="4077" w:type="dxa"/>
          </w:tcPr>
          <w:p w:rsidR="00873540" w:rsidRPr="00B9147A" w:rsidRDefault="00873540" w:rsidP="00C4295C">
            <w:pPr>
              <w:pStyle w:val="BodyText"/>
              <w:rPr>
                <w:rFonts w:ascii="Calibri" w:hAnsi="Calibri" w:cs="Arial"/>
                <w:sz w:val="22"/>
                <w:szCs w:val="22"/>
                <w:lang w:val="en-GB"/>
              </w:rPr>
            </w:pPr>
            <w:r w:rsidRPr="00B9147A">
              <w:rPr>
                <w:rFonts w:ascii="Calibri" w:hAnsi="Calibri" w:cs="Arial"/>
                <w:sz w:val="22"/>
                <w:szCs w:val="22"/>
                <w:lang w:val="en-GB"/>
              </w:rPr>
              <w:t>Date:</w:t>
            </w:r>
          </w:p>
        </w:tc>
        <w:tc>
          <w:tcPr>
            <w:tcW w:w="5445" w:type="dxa"/>
          </w:tcPr>
          <w:p w:rsidR="00873540" w:rsidRPr="00B9147A" w:rsidRDefault="00873540" w:rsidP="00C4295C">
            <w:pPr>
              <w:pStyle w:val="BodyText"/>
              <w:rPr>
                <w:rFonts w:ascii="Calibri" w:hAnsi="Calibri" w:cs="Arial"/>
                <w:sz w:val="22"/>
                <w:szCs w:val="22"/>
                <w:lang w:val="en-GB"/>
              </w:rPr>
            </w:pPr>
            <w:r w:rsidRPr="00B9147A">
              <w:rPr>
                <w:rFonts w:ascii="Calibri" w:hAnsi="Calibri" w:cs="Arial"/>
                <w:sz w:val="22"/>
                <w:szCs w:val="22"/>
                <w:lang w:val="en-GB"/>
              </w:rPr>
              <w:t>______________________________________</w:t>
            </w:r>
          </w:p>
        </w:tc>
      </w:tr>
    </w:tbl>
    <w:p w:rsidR="00873540" w:rsidRPr="00B9147A" w:rsidRDefault="00873540" w:rsidP="00873540">
      <w:pPr>
        <w:pStyle w:val="BodyText"/>
        <w:ind w:left="4320" w:hanging="4320"/>
        <w:rPr>
          <w:rFonts w:ascii="Calibri" w:hAnsi="Calibri" w:cs="Arial"/>
          <w:sz w:val="22"/>
          <w:szCs w:val="22"/>
          <w:lang w:val="en-GB"/>
        </w:rPr>
      </w:pPr>
    </w:p>
    <w:p w:rsidR="00873540" w:rsidRPr="00B9147A" w:rsidRDefault="00873540" w:rsidP="00873540">
      <w:pPr>
        <w:pStyle w:val="BodyText"/>
        <w:rPr>
          <w:rFonts w:ascii="Calibri" w:hAnsi="Calibri" w:cs="Arial"/>
          <w:sz w:val="22"/>
          <w:szCs w:val="22"/>
          <w:lang w:val="en-GB"/>
        </w:rPr>
      </w:pPr>
    </w:p>
    <w:p w:rsidR="00873540" w:rsidRPr="00B9147A" w:rsidRDefault="00873540" w:rsidP="00873540">
      <w:pPr>
        <w:pStyle w:val="BodyText"/>
        <w:rPr>
          <w:rFonts w:ascii="Calibri" w:hAnsi="Calibri" w:cs="Arial"/>
          <w:sz w:val="22"/>
          <w:szCs w:val="22"/>
          <w:lang w:val="en-GB"/>
        </w:rPr>
      </w:pPr>
      <w:r w:rsidRPr="00B9147A">
        <w:rPr>
          <w:rFonts w:ascii="Calibri" w:hAnsi="Calibri" w:cs="Arial"/>
          <w:sz w:val="22"/>
          <w:szCs w:val="22"/>
          <w:lang w:val="en-GB"/>
        </w:rPr>
        <w:t xml:space="preserve">I agree to the terms and conditions </w:t>
      </w:r>
      <w:r>
        <w:rPr>
          <w:rFonts w:ascii="Calibri" w:hAnsi="Calibri" w:cs="Arial"/>
          <w:sz w:val="22"/>
          <w:szCs w:val="22"/>
          <w:lang w:val="en-GB"/>
        </w:rPr>
        <w:t xml:space="preserve">of employment </w:t>
      </w:r>
      <w:r w:rsidRPr="00B9147A">
        <w:rPr>
          <w:rFonts w:ascii="Calibri" w:hAnsi="Calibri" w:cs="Arial"/>
          <w:sz w:val="22"/>
          <w:szCs w:val="22"/>
          <w:lang w:val="en-GB"/>
        </w:rPr>
        <w:t>contained herein.</w:t>
      </w:r>
    </w:p>
    <w:p w:rsidR="00873540" w:rsidRPr="00B9147A" w:rsidRDefault="00873540" w:rsidP="00873540">
      <w:pPr>
        <w:pStyle w:val="BodyText"/>
        <w:ind w:left="709" w:hanging="2478"/>
        <w:rPr>
          <w:rFonts w:ascii="Calibri" w:hAnsi="Calibri" w:cs="Arial"/>
          <w:sz w:val="22"/>
          <w:szCs w:val="22"/>
          <w:lang w:val="en-GB"/>
        </w:rPr>
      </w:pPr>
    </w:p>
    <w:tbl>
      <w:tblPr>
        <w:tblW w:w="0" w:type="auto"/>
        <w:tblLook w:val="01E0"/>
      </w:tblPr>
      <w:tblGrid>
        <w:gridCol w:w="3871"/>
        <w:gridCol w:w="5371"/>
      </w:tblGrid>
      <w:tr w:rsidR="00873540" w:rsidRPr="00B9147A" w:rsidTr="00C4295C">
        <w:tc>
          <w:tcPr>
            <w:tcW w:w="4077" w:type="dxa"/>
          </w:tcPr>
          <w:p w:rsidR="00873540" w:rsidRPr="00B9147A" w:rsidRDefault="00873540" w:rsidP="00C4295C">
            <w:pPr>
              <w:pStyle w:val="BodyText"/>
              <w:rPr>
                <w:rFonts w:ascii="Calibri" w:hAnsi="Calibri" w:cs="Arial"/>
                <w:sz w:val="22"/>
                <w:szCs w:val="22"/>
                <w:lang w:val="en-GB"/>
              </w:rPr>
            </w:pPr>
            <w:r w:rsidRPr="00B9147A">
              <w:rPr>
                <w:rFonts w:ascii="Calibri" w:hAnsi="Calibri" w:cs="Arial"/>
                <w:sz w:val="22"/>
                <w:szCs w:val="22"/>
                <w:lang w:val="en-GB"/>
              </w:rPr>
              <w:t>Signature:</w:t>
            </w:r>
          </w:p>
        </w:tc>
        <w:tc>
          <w:tcPr>
            <w:tcW w:w="5445" w:type="dxa"/>
          </w:tcPr>
          <w:p w:rsidR="00873540" w:rsidRPr="00B9147A" w:rsidRDefault="00873540" w:rsidP="00C4295C">
            <w:pPr>
              <w:pStyle w:val="BodyText"/>
              <w:rPr>
                <w:rFonts w:ascii="Calibri" w:hAnsi="Calibri" w:cs="Arial"/>
                <w:sz w:val="22"/>
                <w:szCs w:val="22"/>
                <w:lang w:val="en-GB"/>
              </w:rPr>
            </w:pPr>
            <w:r w:rsidRPr="00B9147A">
              <w:rPr>
                <w:rFonts w:ascii="Calibri" w:hAnsi="Calibri" w:cs="Arial"/>
                <w:sz w:val="22"/>
                <w:szCs w:val="22"/>
                <w:lang w:val="en-GB"/>
              </w:rPr>
              <w:t>______________________________________</w:t>
            </w:r>
          </w:p>
        </w:tc>
      </w:tr>
      <w:tr w:rsidR="00873540" w:rsidRPr="00B9147A" w:rsidTr="00C4295C">
        <w:tc>
          <w:tcPr>
            <w:tcW w:w="4077" w:type="dxa"/>
          </w:tcPr>
          <w:p w:rsidR="00873540" w:rsidRPr="00B9147A" w:rsidRDefault="00873540" w:rsidP="00C4295C">
            <w:pPr>
              <w:pStyle w:val="BodyText"/>
              <w:rPr>
                <w:rFonts w:ascii="Calibri" w:hAnsi="Calibri" w:cs="Arial"/>
                <w:sz w:val="22"/>
                <w:szCs w:val="22"/>
                <w:lang w:val="en-GB"/>
              </w:rPr>
            </w:pPr>
          </w:p>
        </w:tc>
        <w:tc>
          <w:tcPr>
            <w:tcW w:w="5445" w:type="dxa"/>
          </w:tcPr>
          <w:p w:rsidR="00873540" w:rsidRPr="00B9147A" w:rsidRDefault="00873540" w:rsidP="00C4295C">
            <w:pPr>
              <w:pStyle w:val="BodyText"/>
              <w:rPr>
                <w:rFonts w:ascii="Calibri" w:hAnsi="Calibri" w:cs="Arial"/>
                <w:sz w:val="22"/>
                <w:szCs w:val="22"/>
                <w:lang w:val="en-GB"/>
              </w:rPr>
            </w:pPr>
          </w:p>
        </w:tc>
      </w:tr>
      <w:tr w:rsidR="00873540" w:rsidRPr="00B9147A" w:rsidTr="00C4295C">
        <w:tc>
          <w:tcPr>
            <w:tcW w:w="4077" w:type="dxa"/>
          </w:tcPr>
          <w:p w:rsidR="00873540" w:rsidRPr="00B9147A" w:rsidRDefault="00873540" w:rsidP="00C4295C">
            <w:pPr>
              <w:pStyle w:val="BodyText"/>
              <w:rPr>
                <w:rFonts w:ascii="Calibri" w:hAnsi="Calibri" w:cs="Arial"/>
                <w:sz w:val="22"/>
                <w:szCs w:val="22"/>
                <w:lang w:val="en-GB"/>
              </w:rPr>
            </w:pPr>
            <w:r w:rsidRPr="00B9147A">
              <w:rPr>
                <w:rFonts w:ascii="Calibri" w:hAnsi="Calibri" w:cs="Arial"/>
                <w:sz w:val="22"/>
                <w:szCs w:val="22"/>
                <w:lang w:val="en-GB"/>
              </w:rPr>
              <w:t>Name:</w:t>
            </w:r>
          </w:p>
        </w:tc>
        <w:tc>
          <w:tcPr>
            <w:tcW w:w="5445" w:type="dxa"/>
          </w:tcPr>
          <w:p w:rsidR="00873540" w:rsidRPr="00B9147A" w:rsidRDefault="00873540" w:rsidP="00C4295C">
            <w:pPr>
              <w:pStyle w:val="BodyText"/>
              <w:rPr>
                <w:rFonts w:ascii="Calibri" w:hAnsi="Calibri" w:cs="Arial"/>
                <w:sz w:val="22"/>
                <w:szCs w:val="22"/>
                <w:lang w:val="en-GB"/>
              </w:rPr>
            </w:pPr>
            <w:r w:rsidRPr="00B9147A">
              <w:rPr>
                <w:rFonts w:ascii="Calibri" w:hAnsi="Calibri" w:cs="Arial"/>
                <w:sz w:val="22"/>
                <w:szCs w:val="22"/>
                <w:lang w:val="en-GB"/>
              </w:rPr>
              <w:t>______________________________________</w:t>
            </w:r>
          </w:p>
        </w:tc>
      </w:tr>
      <w:tr w:rsidR="00873540" w:rsidRPr="00B9147A" w:rsidTr="00C4295C">
        <w:tc>
          <w:tcPr>
            <w:tcW w:w="4077" w:type="dxa"/>
          </w:tcPr>
          <w:p w:rsidR="00873540" w:rsidRPr="00B9147A" w:rsidRDefault="00873540" w:rsidP="00C4295C">
            <w:pPr>
              <w:pStyle w:val="BodyText"/>
              <w:rPr>
                <w:rFonts w:ascii="Calibri" w:hAnsi="Calibri" w:cs="Arial"/>
                <w:sz w:val="22"/>
                <w:szCs w:val="22"/>
                <w:lang w:val="en-GB"/>
              </w:rPr>
            </w:pPr>
          </w:p>
        </w:tc>
        <w:tc>
          <w:tcPr>
            <w:tcW w:w="5445" w:type="dxa"/>
          </w:tcPr>
          <w:p w:rsidR="00873540" w:rsidRPr="00B9147A" w:rsidRDefault="00873540" w:rsidP="00C4295C">
            <w:pPr>
              <w:pStyle w:val="BodyText"/>
              <w:rPr>
                <w:rFonts w:ascii="Calibri" w:hAnsi="Calibri" w:cs="Arial"/>
                <w:sz w:val="22"/>
                <w:szCs w:val="22"/>
                <w:lang w:val="en-GB"/>
              </w:rPr>
            </w:pPr>
          </w:p>
        </w:tc>
      </w:tr>
      <w:tr w:rsidR="00873540" w:rsidRPr="00B9147A" w:rsidTr="00C4295C">
        <w:tc>
          <w:tcPr>
            <w:tcW w:w="4077" w:type="dxa"/>
          </w:tcPr>
          <w:p w:rsidR="00873540" w:rsidRPr="00B9147A" w:rsidRDefault="00873540" w:rsidP="00C4295C">
            <w:pPr>
              <w:pStyle w:val="BodyText"/>
              <w:rPr>
                <w:rFonts w:ascii="Calibri" w:hAnsi="Calibri" w:cs="Arial"/>
                <w:sz w:val="22"/>
                <w:szCs w:val="22"/>
                <w:lang w:val="en-GB"/>
              </w:rPr>
            </w:pPr>
            <w:r w:rsidRPr="00B9147A">
              <w:rPr>
                <w:rFonts w:ascii="Calibri" w:hAnsi="Calibri" w:cs="Arial"/>
                <w:sz w:val="22"/>
                <w:szCs w:val="22"/>
                <w:lang w:val="en-GB"/>
              </w:rPr>
              <w:t>Date:</w:t>
            </w:r>
          </w:p>
        </w:tc>
        <w:tc>
          <w:tcPr>
            <w:tcW w:w="5445" w:type="dxa"/>
          </w:tcPr>
          <w:p w:rsidR="00873540" w:rsidRPr="00B9147A" w:rsidRDefault="00873540" w:rsidP="00C4295C">
            <w:pPr>
              <w:pStyle w:val="BodyText"/>
              <w:rPr>
                <w:rFonts w:ascii="Calibri" w:hAnsi="Calibri" w:cs="Arial"/>
                <w:sz w:val="22"/>
                <w:szCs w:val="22"/>
                <w:lang w:val="en-GB"/>
              </w:rPr>
            </w:pPr>
            <w:r w:rsidRPr="00B9147A">
              <w:rPr>
                <w:rFonts w:ascii="Calibri" w:hAnsi="Calibri" w:cs="Arial"/>
                <w:sz w:val="22"/>
                <w:szCs w:val="22"/>
                <w:lang w:val="en-GB"/>
              </w:rPr>
              <w:t>______________________________________</w:t>
            </w:r>
          </w:p>
        </w:tc>
      </w:tr>
    </w:tbl>
    <w:p w:rsidR="008F4291" w:rsidRDefault="008F4291" w:rsidP="00326B52">
      <w:pPr>
        <w:pStyle w:val="Heading1"/>
      </w:pPr>
      <w:bookmarkStart w:id="2" w:name="_Toc262124027"/>
      <w:r w:rsidRPr="009826D0">
        <w:t>Livingston Village Out of School Care Project</w:t>
      </w:r>
      <w:r w:rsidR="008775A6">
        <w:t xml:space="preserve"> - </w:t>
      </w:r>
      <w:r w:rsidRPr="009826D0">
        <w:t>Grievance Procedure</w:t>
      </w:r>
      <w:bookmarkEnd w:id="2"/>
    </w:p>
    <w:p w:rsidR="008F4291" w:rsidRDefault="008F4291" w:rsidP="008F4291">
      <w:pPr>
        <w:autoSpaceDE w:val="0"/>
        <w:autoSpaceDN w:val="0"/>
        <w:adjustRightInd w:val="0"/>
        <w:spacing w:after="0"/>
        <w:rPr>
          <w:rFonts w:cs="Arial"/>
          <w:color w:val="000000"/>
          <w:lang w:eastAsia="en-GB"/>
        </w:rPr>
      </w:pPr>
      <w:r w:rsidRPr="00A22E49">
        <w:rPr>
          <w:rFonts w:eastAsia="Calibri" w:cs="Helvetica"/>
          <w:lang w:eastAsia="en-GB"/>
        </w:rPr>
        <w:t xml:space="preserve">Livingston Village </w:t>
      </w:r>
      <w:proofErr w:type="gramStart"/>
      <w:r w:rsidRPr="00A22E49">
        <w:rPr>
          <w:rFonts w:eastAsia="Calibri" w:cs="Helvetica"/>
          <w:lang w:eastAsia="en-GB"/>
        </w:rPr>
        <w:t>Out</w:t>
      </w:r>
      <w:proofErr w:type="gramEnd"/>
      <w:r w:rsidRPr="00A22E49">
        <w:rPr>
          <w:rFonts w:eastAsia="Calibri" w:cs="Helvetica"/>
          <w:lang w:eastAsia="en-GB"/>
        </w:rPr>
        <w:t xml:space="preserve"> of School Care Project </w:t>
      </w:r>
      <w:r w:rsidRPr="00286A9C">
        <w:rPr>
          <w:rFonts w:ascii="Calibri" w:hAnsi="Calibri" w:cs="Arial"/>
          <w:color w:val="000000"/>
          <w:lang w:eastAsia="en-GB"/>
        </w:rPr>
        <w:t xml:space="preserve">encourages open and honest communication between all employees.  LVOOSCP recognises that members of staff may sometimes have complaints about work-related matters and that misunderstandings related to work may occur. LVOOSCP is committed to resolving these issues quickly and fairly and informally where possible. </w:t>
      </w:r>
    </w:p>
    <w:p w:rsidR="008F4291" w:rsidRDefault="008F4291" w:rsidP="008F4291">
      <w:pPr>
        <w:autoSpaceDE w:val="0"/>
        <w:autoSpaceDN w:val="0"/>
        <w:adjustRightInd w:val="0"/>
        <w:spacing w:after="0"/>
        <w:rPr>
          <w:rFonts w:cs="Arial"/>
          <w:color w:val="000000"/>
          <w:lang w:eastAsia="en-GB"/>
        </w:rPr>
      </w:pPr>
    </w:p>
    <w:p w:rsidR="008F4291" w:rsidRPr="00A22E49" w:rsidRDefault="008F4291" w:rsidP="008F4291">
      <w:pPr>
        <w:autoSpaceDE w:val="0"/>
        <w:autoSpaceDN w:val="0"/>
        <w:adjustRightInd w:val="0"/>
        <w:spacing w:after="0"/>
        <w:rPr>
          <w:rFonts w:ascii="Calibri" w:hAnsi="Calibri"/>
          <w:b/>
          <w:sz w:val="28"/>
          <w:szCs w:val="28"/>
        </w:rPr>
      </w:pPr>
      <w:r w:rsidRPr="00286A9C">
        <w:rPr>
          <w:rFonts w:ascii="Calibri" w:hAnsi="Calibri" w:cs="Arial"/>
          <w:color w:val="000000"/>
          <w:lang w:eastAsia="en-GB"/>
        </w:rPr>
        <w:t>From time to time employees may seek to redress grievances relating to the workplace where an informal approach is inappropriate or has been unsuccessful.  The grievance procedure should be followed to ensure that grievances are raised, addressed and resolved swiftly and in a fair and consistent manner.</w:t>
      </w:r>
      <w:r w:rsidRPr="00286A9C">
        <w:rPr>
          <w:rFonts w:ascii="Calibri" w:hAnsi="Calibri"/>
          <w:b/>
          <w:sz w:val="28"/>
          <w:szCs w:val="28"/>
        </w:rPr>
        <w:t xml:space="preserve"> </w:t>
      </w:r>
    </w:p>
    <w:p w:rsidR="008F4291" w:rsidRDefault="008F4291" w:rsidP="008F4291">
      <w:pPr>
        <w:autoSpaceDE w:val="0"/>
        <w:autoSpaceDN w:val="0"/>
        <w:adjustRightInd w:val="0"/>
        <w:spacing w:after="0"/>
        <w:rPr>
          <w:rFonts w:eastAsia="Calibri" w:cs="Helvetica"/>
          <w:lang w:eastAsia="en-GB"/>
        </w:rPr>
      </w:pPr>
    </w:p>
    <w:p w:rsidR="008F4291"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 xml:space="preserve">There are </w:t>
      </w:r>
      <w:r>
        <w:rPr>
          <w:rFonts w:eastAsia="Calibri" w:cs="Helvetica"/>
          <w:lang w:eastAsia="en-GB"/>
        </w:rPr>
        <w:t>3</w:t>
      </w:r>
      <w:r w:rsidRPr="00C57695">
        <w:rPr>
          <w:rFonts w:eastAsia="Calibri" w:cs="Helvetica"/>
          <w:lang w:eastAsia="en-GB"/>
        </w:rPr>
        <w:t xml:space="preserve"> stages in the </w:t>
      </w:r>
      <w:r>
        <w:rPr>
          <w:rFonts w:eastAsia="Calibri" w:cs="Helvetica"/>
          <w:lang w:eastAsia="en-GB"/>
        </w:rPr>
        <w:t>grievance</w:t>
      </w:r>
      <w:r w:rsidRPr="00C57695">
        <w:rPr>
          <w:rFonts w:eastAsia="Calibri" w:cs="Helvetica"/>
          <w:lang w:eastAsia="en-GB"/>
        </w:rPr>
        <w:t xml:space="preserve"> procedure:</w:t>
      </w:r>
    </w:p>
    <w:p w:rsidR="008F4291" w:rsidRPr="00C43F23" w:rsidRDefault="008F4291" w:rsidP="008F4291">
      <w:pPr>
        <w:autoSpaceDE w:val="0"/>
        <w:autoSpaceDN w:val="0"/>
        <w:adjustRightInd w:val="0"/>
        <w:spacing w:after="0"/>
        <w:rPr>
          <w:rFonts w:eastAsia="Calibri" w:cs="Helvetica-Bold"/>
          <w:b/>
          <w:bCs/>
          <w:lang w:eastAsia="en-GB"/>
        </w:rPr>
      </w:pPr>
    </w:p>
    <w:p w:rsidR="008F4291" w:rsidRPr="006A588F" w:rsidRDefault="008F4291" w:rsidP="008F4291">
      <w:pPr>
        <w:autoSpaceDE w:val="0"/>
        <w:autoSpaceDN w:val="0"/>
        <w:adjustRightInd w:val="0"/>
        <w:spacing w:after="0"/>
        <w:rPr>
          <w:rFonts w:ascii="Calibri" w:eastAsia="Calibri" w:hAnsi="Calibri" w:cs="Helvetica-Bold"/>
          <w:b/>
          <w:bCs/>
          <w:lang w:eastAsia="en-GB"/>
        </w:rPr>
      </w:pPr>
      <w:r w:rsidRPr="00286A9C">
        <w:rPr>
          <w:rFonts w:ascii="Calibri" w:eastAsia="Calibri" w:hAnsi="Calibri" w:cs="Helvetica-Bold"/>
          <w:b/>
          <w:bCs/>
          <w:lang w:eastAsia="en-GB"/>
        </w:rPr>
        <w:t>Stage 1</w:t>
      </w:r>
    </w:p>
    <w:p w:rsidR="008F4291" w:rsidRDefault="008F4291" w:rsidP="008F4291">
      <w:pPr>
        <w:autoSpaceDE w:val="0"/>
        <w:autoSpaceDN w:val="0"/>
        <w:adjustRightInd w:val="0"/>
        <w:spacing w:after="0"/>
        <w:rPr>
          <w:rFonts w:ascii="Calibri" w:hAnsi="Calibri" w:cs="Arial"/>
          <w:color w:val="000000"/>
          <w:lang w:eastAsia="en-GB"/>
        </w:rPr>
      </w:pPr>
      <w:r w:rsidRPr="00286A9C">
        <w:rPr>
          <w:rFonts w:ascii="Calibri" w:eastAsia="Calibri" w:hAnsi="Calibri" w:cs="Helvetica"/>
          <w:lang w:eastAsia="en-GB"/>
        </w:rPr>
        <w:t>You should set out your grievance in writing and send the</w:t>
      </w:r>
      <w:r w:rsidRPr="006A588F">
        <w:rPr>
          <w:rFonts w:eastAsia="Calibri" w:cs="Helvetica"/>
          <w:lang w:eastAsia="en-GB"/>
        </w:rPr>
        <w:t xml:space="preserve"> </w:t>
      </w:r>
      <w:r w:rsidRPr="00286A9C">
        <w:rPr>
          <w:rFonts w:ascii="Calibri" w:eastAsia="Calibri" w:hAnsi="Calibri" w:cs="Helvetica"/>
          <w:lang w:eastAsia="en-GB"/>
        </w:rPr>
        <w:t xml:space="preserve">statement to </w:t>
      </w:r>
      <w:r w:rsidRPr="006A588F">
        <w:rPr>
          <w:rFonts w:eastAsia="Calibri" w:cs="Helvetica"/>
          <w:lang w:eastAsia="en-GB"/>
        </w:rPr>
        <w:t>the Chair o</w:t>
      </w:r>
      <w:r>
        <w:rPr>
          <w:rFonts w:eastAsia="Calibri" w:cs="Helvetica"/>
          <w:lang w:eastAsia="en-GB"/>
        </w:rPr>
        <w:t>f the Management Committee</w:t>
      </w:r>
      <w:r w:rsidRPr="00286A9C">
        <w:rPr>
          <w:rFonts w:ascii="Calibri" w:eastAsia="Calibri" w:hAnsi="Calibri" w:cs="Helvetica"/>
          <w:lang w:eastAsia="en-GB"/>
        </w:rPr>
        <w:t>.</w:t>
      </w:r>
      <w:r w:rsidRPr="006A588F">
        <w:rPr>
          <w:rFonts w:eastAsia="Calibri" w:cs="Helvetica"/>
          <w:lang w:eastAsia="en-GB"/>
        </w:rPr>
        <w:t xml:space="preserve">  </w:t>
      </w:r>
      <w:r w:rsidRPr="00286A9C">
        <w:rPr>
          <w:rFonts w:ascii="Calibri" w:hAnsi="Calibri" w:cs="Arial"/>
          <w:color w:val="000000"/>
          <w:lang w:eastAsia="en-GB"/>
        </w:rPr>
        <w:t xml:space="preserve">If there are any documents or letters that are relevant to the grievance you should include copies of them. </w:t>
      </w:r>
    </w:p>
    <w:p w:rsidR="008F4291" w:rsidRPr="006A588F" w:rsidRDefault="008F4291" w:rsidP="008F4291">
      <w:pPr>
        <w:autoSpaceDE w:val="0"/>
        <w:autoSpaceDN w:val="0"/>
        <w:adjustRightInd w:val="0"/>
        <w:spacing w:after="0"/>
        <w:rPr>
          <w:rFonts w:ascii="Calibri" w:eastAsia="Calibri" w:hAnsi="Calibri" w:cs="Helvetica"/>
          <w:lang w:eastAsia="en-GB"/>
        </w:rPr>
      </w:pPr>
    </w:p>
    <w:p w:rsidR="008F4291" w:rsidRDefault="008F4291" w:rsidP="008F4291">
      <w:pPr>
        <w:autoSpaceDE w:val="0"/>
        <w:autoSpaceDN w:val="0"/>
        <w:adjustRightInd w:val="0"/>
        <w:spacing w:after="0"/>
        <w:rPr>
          <w:rFonts w:ascii="Calibri" w:eastAsia="Calibri" w:hAnsi="Calibri" w:cs="Helvetica-Bold"/>
          <w:b/>
          <w:bCs/>
          <w:lang w:eastAsia="en-GB"/>
        </w:rPr>
      </w:pPr>
      <w:r w:rsidRPr="00286A9C">
        <w:rPr>
          <w:rFonts w:ascii="Calibri" w:eastAsia="Calibri" w:hAnsi="Calibri" w:cs="Helvetica-Bold"/>
          <w:b/>
          <w:bCs/>
          <w:lang w:eastAsia="en-GB"/>
        </w:rPr>
        <w:t>Stage 2</w:t>
      </w:r>
    </w:p>
    <w:p w:rsidR="008F4291" w:rsidRDefault="008F4291" w:rsidP="008F4291">
      <w:pPr>
        <w:autoSpaceDE w:val="0"/>
        <w:autoSpaceDN w:val="0"/>
        <w:adjustRightInd w:val="0"/>
        <w:spacing w:after="0"/>
        <w:rPr>
          <w:rFonts w:cs="Arial"/>
          <w:color w:val="000000"/>
          <w:lang w:eastAsia="en-GB"/>
        </w:rPr>
      </w:pPr>
      <w:r w:rsidRPr="006A588F">
        <w:rPr>
          <w:rFonts w:eastAsia="Calibri" w:cs="Helvetica"/>
          <w:lang w:eastAsia="en-GB"/>
        </w:rPr>
        <w:t>A member of the Management Committee</w:t>
      </w:r>
      <w:r w:rsidRPr="00286A9C">
        <w:rPr>
          <w:rFonts w:ascii="Calibri" w:eastAsia="Calibri" w:hAnsi="Calibri" w:cs="Helvetica"/>
          <w:lang w:eastAsia="en-GB"/>
        </w:rPr>
        <w:t xml:space="preserve"> will invite you to a meeting to discuss the</w:t>
      </w:r>
      <w:r w:rsidRPr="006A588F">
        <w:rPr>
          <w:rFonts w:eastAsia="Calibri" w:cs="Helvetica"/>
          <w:lang w:eastAsia="en-GB"/>
        </w:rPr>
        <w:t xml:space="preserve"> </w:t>
      </w:r>
      <w:r w:rsidRPr="00286A9C">
        <w:rPr>
          <w:rFonts w:ascii="Calibri" w:eastAsia="Calibri" w:hAnsi="Calibri" w:cs="Helvetica"/>
          <w:lang w:eastAsia="en-GB"/>
        </w:rPr>
        <w:t>grievance. You have the right to be accompanied at this</w:t>
      </w:r>
      <w:r w:rsidRPr="006A588F">
        <w:rPr>
          <w:rFonts w:eastAsia="Calibri" w:cs="Helvetica"/>
          <w:lang w:eastAsia="en-GB"/>
        </w:rPr>
        <w:t xml:space="preserve"> </w:t>
      </w:r>
      <w:r w:rsidRPr="00286A9C">
        <w:rPr>
          <w:rFonts w:ascii="Calibri" w:eastAsia="Calibri" w:hAnsi="Calibri" w:cs="Helvetica"/>
          <w:lang w:eastAsia="en-GB"/>
        </w:rPr>
        <w:t>meeting by a colleague or by a trade union official. After</w:t>
      </w:r>
      <w:r w:rsidRPr="006A588F">
        <w:rPr>
          <w:rFonts w:eastAsia="Calibri" w:cs="Helvetica"/>
          <w:lang w:eastAsia="en-GB"/>
        </w:rPr>
        <w:t xml:space="preserve"> </w:t>
      </w:r>
      <w:r w:rsidRPr="00286A9C">
        <w:rPr>
          <w:rFonts w:ascii="Calibri" w:eastAsia="Calibri" w:hAnsi="Calibri" w:cs="Helvetica"/>
          <w:lang w:eastAsia="en-GB"/>
        </w:rPr>
        <w:t>the meeting any further</w:t>
      </w:r>
      <w:r w:rsidRPr="006A588F">
        <w:rPr>
          <w:rFonts w:eastAsia="Calibri" w:cs="Helvetica"/>
          <w:lang w:eastAsia="en-GB"/>
        </w:rPr>
        <w:t xml:space="preserve"> </w:t>
      </w:r>
      <w:r w:rsidRPr="00286A9C">
        <w:rPr>
          <w:rFonts w:ascii="Calibri" w:eastAsia="Calibri" w:hAnsi="Calibri" w:cs="Helvetica"/>
          <w:lang w:eastAsia="en-GB"/>
        </w:rPr>
        <w:t xml:space="preserve">investigations required </w:t>
      </w:r>
      <w:r w:rsidRPr="006A588F">
        <w:rPr>
          <w:rFonts w:eastAsia="Calibri" w:cs="Helvetica"/>
          <w:lang w:eastAsia="en-GB"/>
        </w:rPr>
        <w:t>will be conducted</w:t>
      </w:r>
      <w:r>
        <w:rPr>
          <w:rFonts w:eastAsia="Calibri" w:cs="Helvetica"/>
          <w:lang w:eastAsia="en-GB"/>
        </w:rPr>
        <w:t xml:space="preserve">.  </w:t>
      </w:r>
      <w:r w:rsidRPr="00286A9C">
        <w:rPr>
          <w:rFonts w:ascii="Calibri" w:hAnsi="Calibri" w:cs="Arial"/>
          <w:color w:val="000000"/>
          <w:lang w:eastAsia="en-GB"/>
        </w:rPr>
        <w:t>In certain circumstances it may be appropriate to appoint an external Investigation Officer to conduct the investigation.</w:t>
      </w:r>
    </w:p>
    <w:p w:rsidR="008F4291" w:rsidRDefault="008F4291" w:rsidP="008F4291">
      <w:pPr>
        <w:autoSpaceDE w:val="0"/>
        <w:autoSpaceDN w:val="0"/>
        <w:adjustRightInd w:val="0"/>
        <w:spacing w:after="0"/>
        <w:rPr>
          <w:rFonts w:ascii="Calibri" w:hAnsi="Calibri" w:cs="Arial"/>
          <w:color w:val="000000"/>
          <w:lang w:eastAsia="en-GB"/>
        </w:rPr>
      </w:pPr>
    </w:p>
    <w:p w:rsidR="008F4291" w:rsidRPr="006A588F" w:rsidRDefault="008F4291" w:rsidP="008F4291">
      <w:pPr>
        <w:autoSpaceDE w:val="0"/>
        <w:autoSpaceDN w:val="0"/>
        <w:adjustRightInd w:val="0"/>
        <w:spacing w:after="0"/>
        <w:rPr>
          <w:rFonts w:ascii="Calibri" w:eastAsia="Calibri" w:hAnsi="Calibri" w:cs="Helvetica"/>
          <w:lang w:eastAsia="en-GB"/>
        </w:rPr>
      </w:pPr>
      <w:r>
        <w:rPr>
          <w:rFonts w:eastAsia="Calibri" w:cs="Helvetica"/>
          <w:lang w:eastAsia="en-GB"/>
        </w:rPr>
        <w:t xml:space="preserve">On completion of their investigation, </w:t>
      </w:r>
      <w:r w:rsidRPr="006A588F">
        <w:rPr>
          <w:rFonts w:eastAsia="Calibri" w:cs="Helvetica"/>
          <w:lang w:eastAsia="en-GB"/>
        </w:rPr>
        <w:t xml:space="preserve">the manager who heard your grievance </w:t>
      </w:r>
      <w:r w:rsidRPr="00286A9C">
        <w:rPr>
          <w:rFonts w:ascii="Calibri" w:eastAsia="Calibri" w:hAnsi="Calibri" w:cs="Helvetica"/>
          <w:lang w:eastAsia="en-GB"/>
        </w:rPr>
        <w:t>will write to you</w:t>
      </w:r>
      <w:r w:rsidRPr="006A588F">
        <w:rPr>
          <w:rFonts w:eastAsia="Calibri" w:cs="Helvetica"/>
          <w:lang w:eastAsia="en-GB"/>
        </w:rPr>
        <w:t xml:space="preserve"> </w:t>
      </w:r>
      <w:r w:rsidRPr="00286A9C">
        <w:rPr>
          <w:rFonts w:ascii="Calibri" w:eastAsia="Calibri" w:hAnsi="Calibri" w:cs="Helvetica"/>
          <w:lang w:eastAsia="en-GB"/>
        </w:rPr>
        <w:t xml:space="preserve">to inform you of </w:t>
      </w:r>
      <w:r w:rsidRPr="006A588F">
        <w:rPr>
          <w:rFonts w:eastAsia="Calibri" w:cs="Helvetica"/>
          <w:lang w:eastAsia="en-GB"/>
        </w:rPr>
        <w:t>LVOOSCP</w:t>
      </w:r>
      <w:r w:rsidRPr="00286A9C">
        <w:rPr>
          <w:rFonts w:ascii="Calibri" w:eastAsia="Calibri" w:hAnsi="Calibri" w:cs="Helvetica"/>
          <w:lang w:eastAsia="en-GB"/>
        </w:rPr>
        <w:t>’s response to your grievance.</w:t>
      </w:r>
      <w:r>
        <w:rPr>
          <w:rFonts w:eastAsia="Calibri" w:cs="Helvetica"/>
          <w:lang w:eastAsia="en-GB"/>
        </w:rPr>
        <w:t xml:space="preserve">  If your grievance is not upheld, the reasons for this will be explained.</w:t>
      </w:r>
    </w:p>
    <w:p w:rsidR="008F4291" w:rsidRPr="006A588F" w:rsidRDefault="008F4291" w:rsidP="008F4291">
      <w:pPr>
        <w:autoSpaceDE w:val="0"/>
        <w:autoSpaceDN w:val="0"/>
        <w:adjustRightInd w:val="0"/>
        <w:spacing w:after="0"/>
        <w:rPr>
          <w:rFonts w:eastAsia="Calibri" w:cs="Helvetica-Bold"/>
          <w:b/>
          <w:bCs/>
          <w:lang w:eastAsia="en-GB"/>
        </w:rPr>
      </w:pPr>
    </w:p>
    <w:p w:rsidR="008F4291" w:rsidRDefault="008F4291" w:rsidP="008F4291">
      <w:pPr>
        <w:autoSpaceDE w:val="0"/>
        <w:autoSpaceDN w:val="0"/>
        <w:adjustRightInd w:val="0"/>
        <w:spacing w:after="0"/>
        <w:rPr>
          <w:rFonts w:ascii="Calibri" w:eastAsia="Calibri" w:hAnsi="Calibri" w:cs="Helvetica-Bold"/>
          <w:b/>
          <w:bCs/>
          <w:lang w:eastAsia="en-GB"/>
        </w:rPr>
      </w:pPr>
      <w:r w:rsidRPr="00286A9C">
        <w:rPr>
          <w:rFonts w:ascii="Calibri" w:eastAsia="Calibri" w:hAnsi="Calibri" w:cs="Helvetica-Bold"/>
          <w:b/>
          <w:bCs/>
          <w:lang w:eastAsia="en-GB"/>
        </w:rPr>
        <w:t>Stage 3</w:t>
      </w:r>
    </w:p>
    <w:p w:rsidR="008F4291" w:rsidRDefault="008F4291" w:rsidP="008F4291">
      <w:pPr>
        <w:shd w:val="clear" w:color="auto" w:fill="FFFFFF"/>
        <w:rPr>
          <w:rFonts w:eastAsia="Calibri" w:cs="Helvetica"/>
          <w:lang w:eastAsia="en-GB"/>
        </w:rPr>
      </w:pPr>
      <w:r w:rsidRPr="00286A9C">
        <w:rPr>
          <w:rFonts w:ascii="Calibri" w:eastAsia="Calibri" w:hAnsi="Calibri" w:cs="Helvetica"/>
          <w:lang w:eastAsia="en-GB"/>
        </w:rPr>
        <w:t xml:space="preserve">If you wish to appeal against </w:t>
      </w:r>
      <w:r w:rsidRPr="006A588F">
        <w:rPr>
          <w:rFonts w:eastAsia="Calibri" w:cs="Helvetica"/>
          <w:lang w:eastAsia="en-GB"/>
        </w:rPr>
        <w:t>LVOOSCP</w:t>
      </w:r>
      <w:r w:rsidRPr="00286A9C">
        <w:rPr>
          <w:rFonts w:ascii="Calibri" w:eastAsia="Calibri" w:hAnsi="Calibri" w:cs="Helvetica"/>
          <w:lang w:eastAsia="en-GB"/>
        </w:rPr>
        <w:t>’s response to</w:t>
      </w:r>
      <w:r w:rsidRPr="006A588F">
        <w:rPr>
          <w:rFonts w:eastAsia="Calibri" w:cs="Helvetica"/>
          <w:lang w:eastAsia="en-GB"/>
        </w:rPr>
        <w:t xml:space="preserve"> </w:t>
      </w:r>
      <w:r w:rsidRPr="00286A9C">
        <w:rPr>
          <w:rFonts w:ascii="Calibri" w:eastAsia="Calibri" w:hAnsi="Calibri" w:cs="Helvetica"/>
          <w:lang w:eastAsia="en-GB"/>
        </w:rPr>
        <w:t xml:space="preserve">your grievance you should write to </w:t>
      </w:r>
      <w:r w:rsidRPr="006A588F">
        <w:rPr>
          <w:rFonts w:eastAsia="Calibri" w:cs="Helvetica"/>
          <w:lang w:eastAsia="en-GB"/>
        </w:rPr>
        <w:t>the Chair of the Management Committee</w:t>
      </w:r>
      <w:r w:rsidRPr="00286A9C">
        <w:rPr>
          <w:rFonts w:ascii="Calibri" w:eastAsia="Calibri" w:hAnsi="Calibri" w:cs="Helvetica"/>
          <w:lang w:eastAsia="en-GB"/>
        </w:rPr>
        <w:t xml:space="preserve"> </w:t>
      </w:r>
      <w:r>
        <w:rPr>
          <w:rFonts w:eastAsia="Calibri" w:cs="Helvetica"/>
          <w:lang w:eastAsia="en-GB"/>
        </w:rPr>
        <w:t xml:space="preserve">within 5 working days </w:t>
      </w:r>
      <w:r w:rsidRPr="00286A9C">
        <w:rPr>
          <w:rFonts w:ascii="Calibri" w:eastAsia="Calibri" w:hAnsi="Calibri" w:cs="Helvetica"/>
          <w:lang w:eastAsia="en-GB"/>
        </w:rPr>
        <w:t>stating</w:t>
      </w:r>
      <w:r w:rsidRPr="006A588F">
        <w:rPr>
          <w:rFonts w:eastAsia="Calibri" w:cs="Helvetica"/>
          <w:lang w:eastAsia="en-GB"/>
        </w:rPr>
        <w:t xml:space="preserve"> </w:t>
      </w:r>
      <w:r w:rsidRPr="00286A9C">
        <w:rPr>
          <w:rFonts w:ascii="Calibri" w:eastAsia="Calibri" w:hAnsi="Calibri" w:cs="Helvetica"/>
          <w:lang w:eastAsia="en-GB"/>
        </w:rPr>
        <w:t xml:space="preserve">the basis for your appeal. </w:t>
      </w:r>
    </w:p>
    <w:p w:rsidR="008F4291" w:rsidRDefault="008F4291" w:rsidP="008F4291">
      <w:pPr>
        <w:shd w:val="clear" w:color="auto" w:fill="FFFFFF"/>
      </w:pPr>
      <w:r w:rsidRPr="006A588F">
        <w:rPr>
          <w:rFonts w:eastAsia="Calibri" w:cs="Helvetica"/>
          <w:lang w:eastAsia="en-GB"/>
        </w:rPr>
        <w:t>A member of the Management Committee</w:t>
      </w:r>
      <w:r w:rsidRPr="00286A9C">
        <w:rPr>
          <w:rFonts w:ascii="Calibri" w:eastAsia="Calibri" w:hAnsi="Calibri" w:cs="Helvetica"/>
          <w:lang w:eastAsia="en-GB"/>
        </w:rPr>
        <w:t xml:space="preserve"> who has not</w:t>
      </w:r>
      <w:r w:rsidRPr="006A588F">
        <w:rPr>
          <w:rFonts w:eastAsia="Calibri" w:cs="Helvetica"/>
          <w:lang w:eastAsia="en-GB"/>
        </w:rPr>
        <w:t xml:space="preserve"> </w:t>
      </w:r>
      <w:r w:rsidRPr="00286A9C">
        <w:rPr>
          <w:rFonts w:ascii="Calibri" w:eastAsia="Calibri" w:hAnsi="Calibri" w:cs="Helvetica"/>
          <w:lang w:eastAsia="en-GB"/>
        </w:rPr>
        <w:t>previously been involved in the case will hear the appeal</w:t>
      </w:r>
      <w:r>
        <w:rPr>
          <w:rFonts w:eastAsia="Calibri" w:cs="Helvetica"/>
          <w:lang w:eastAsia="en-GB"/>
        </w:rPr>
        <w:t xml:space="preserve"> and y</w:t>
      </w:r>
      <w:r w:rsidRPr="00286A9C">
        <w:rPr>
          <w:rFonts w:ascii="Calibri" w:hAnsi="Calibri"/>
        </w:rPr>
        <w:t>ou will be notified in writing of the outcome of your appeal.</w:t>
      </w:r>
      <w:r>
        <w:t xml:space="preserve"> </w:t>
      </w:r>
      <w:r w:rsidRPr="00286A9C">
        <w:rPr>
          <w:rFonts w:ascii="Calibri" w:hAnsi="Calibri"/>
        </w:rPr>
        <w:t xml:space="preserve"> </w:t>
      </w:r>
      <w:r w:rsidRPr="006A588F">
        <w:rPr>
          <w:rFonts w:eastAsia="Calibri" w:cs="Helvetica"/>
          <w:lang w:eastAsia="en-GB"/>
        </w:rPr>
        <w:t xml:space="preserve">You have the right to be accompanied at this meeting by a colleague or by a trade union official. </w:t>
      </w:r>
      <w:r>
        <w:rPr>
          <w:rFonts w:eastAsia="Calibri" w:cs="Helvetica"/>
          <w:lang w:eastAsia="en-GB"/>
        </w:rPr>
        <w:t xml:space="preserve"> </w:t>
      </w:r>
    </w:p>
    <w:p w:rsidR="008F4291" w:rsidRDefault="008F4291" w:rsidP="008F4291">
      <w:pPr>
        <w:shd w:val="clear" w:color="auto" w:fill="FFFFFF"/>
        <w:rPr>
          <w:rFonts w:ascii="Calibri" w:hAnsi="Calibri"/>
        </w:rPr>
      </w:pPr>
      <w:r w:rsidRPr="00286A9C">
        <w:rPr>
          <w:rFonts w:ascii="Calibri" w:hAnsi="Calibri"/>
        </w:rPr>
        <w:t>The decision of the person hearing the appeal will be final.</w:t>
      </w:r>
    </w:p>
    <w:p w:rsidR="008F4291" w:rsidRDefault="008F4291" w:rsidP="008F4291">
      <w:pPr>
        <w:autoSpaceDE w:val="0"/>
        <w:autoSpaceDN w:val="0"/>
        <w:adjustRightInd w:val="0"/>
        <w:spacing w:after="0"/>
        <w:rPr>
          <w:rFonts w:ascii="Calibri" w:hAnsi="Calibri" w:cs="Californian FB"/>
          <w:b/>
          <w:bCs/>
        </w:rPr>
      </w:pPr>
      <w:r w:rsidRPr="00286A9C">
        <w:rPr>
          <w:rFonts w:ascii="Calibri" w:eastAsia="Calibri" w:hAnsi="Calibri" w:cs="Helvetica"/>
          <w:lang w:eastAsia="en-GB"/>
        </w:rPr>
        <w:t>Every effort should be made by all involved in the grievance</w:t>
      </w:r>
      <w:r w:rsidRPr="006A588F">
        <w:rPr>
          <w:rFonts w:eastAsia="Calibri" w:cs="Helvetica"/>
          <w:lang w:eastAsia="en-GB"/>
        </w:rPr>
        <w:t xml:space="preserve"> </w:t>
      </w:r>
      <w:r w:rsidRPr="00286A9C">
        <w:rPr>
          <w:rFonts w:ascii="Calibri" w:eastAsia="Calibri" w:hAnsi="Calibri" w:cs="Helvetica"/>
          <w:lang w:eastAsia="en-GB"/>
        </w:rPr>
        <w:t>procedure to progress the matter as quickly as possible</w:t>
      </w:r>
      <w:r w:rsidRPr="006A588F">
        <w:rPr>
          <w:rFonts w:eastAsia="Calibri" w:cs="Helvetica"/>
          <w:lang w:eastAsia="en-GB"/>
        </w:rPr>
        <w:t xml:space="preserve"> </w:t>
      </w:r>
      <w:r w:rsidRPr="00286A9C">
        <w:rPr>
          <w:rFonts w:ascii="Calibri" w:eastAsia="Calibri" w:hAnsi="Calibri" w:cs="Helvetica"/>
          <w:lang w:eastAsia="en-GB"/>
        </w:rPr>
        <w:t>and seek a resolution within 10 working days.</w:t>
      </w:r>
    </w:p>
    <w:tbl>
      <w:tblPr>
        <w:tblW w:w="0" w:type="auto"/>
        <w:tblLook w:val="00A0"/>
      </w:tblPr>
      <w:tblGrid>
        <w:gridCol w:w="3085"/>
        <w:gridCol w:w="6157"/>
      </w:tblGrid>
      <w:tr w:rsidR="008F4291" w:rsidRPr="006A588F" w:rsidTr="00C4295C">
        <w:tc>
          <w:tcPr>
            <w:tcW w:w="3085" w:type="dxa"/>
          </w:tcPr>
          <w:p w:rsidR="008F4291" w:rsidRDefault="008F4291" w:rsidP="00C4295C">
            <w:pPr>
              <w:rPr>
                <w:rFonts w:ascii="Calibri" w:hAnsi="Calibri"/>
                <w:b/>
              </w:rPr>
            </w:pPr>
          </w:p>
        </w:tc>
        <w:tc>
          <w:tcPr>
            <w:tcW w:w="6157" w:type="dxa"/>
          </w:tcPr>
          <w:p w:rsidR="008F4291" w:rsidRDefault="008F4291" w:rsidP="00C4295C">
            <w:pPr>
              <w:rPr>
                <w:rFonts w:ascii="Calibri" w:hAnsi="Calibri"/>
                <w:b/>
              </w:rPr>
            </w:pPr>
          </w:p>
        </w:tc>
      </w:tr>
    </w:tbl>
    <w:p w:rsidR="008F4291" w:rsidRDefault="008F4291" w:rsidP="008F4291">
      <w:pPr>
        <w:autoSpaceDE w:val="0"/>
        <w:autoSpaceDN w:val="0"/>
        <w:adjustRightInd w:val="0"/>
        <w:spacing w:after="0"/>
        <w:rPr>
          <w:rFonts w:cs="Californian FB"/>
          <w:i/>
        </w:rPr>
      </w:pPr>
    </w:p>
    <w:p w:rsidR="008F4291" w:rsidRPr="005B59EB" w:rsidRDefault="008F4291" w:rsidP="008F4291">
      <w:pPr>
        <w:autoSpaceDE w:val="0"/>
        <w:autoSpaceDN w:val="0"/>
        <w:adjustRightInd w:val="0"/>
        <w:spacing w:after="0"/>
        <w:rPr>
          <w:rFonts w:cs="Swiss721BT-Bold"/>
          <w:b/>
          <w:bCs/>
          <w:i/>
        </w:rPr>
      </w:pPr>
      <w:r w:rsidRPr="005B59EB">
        <w:rPr>
          <w:rFonts w:cs="Californian FB"/>
          <w:i/>
        </w:rPr>
        <w:t>This policy does not form part of your Contract of Employment with Livingston Village Out of School Care Project and LVOOSCP reserves the right to make additions or alterations to the policy from time to time and, where this happens, you will be notified of any such changes</w:t>
      </w:r>
    </w:p>
    <w:p w:rsidR="008F4291" w:rsidRPr="008F4291" w:rsidRDefault="008F4291" w:rsidP="00326B52">
      <w:pPr>
        <w:pStyle w:val="Heading1"/>
      </w:pPr>
      <w:bookmarkStart w:id="3" w:name="_Toc262124028"/>
      <w:r w:rsidRPr="00254D85">
        <w:t>Livingston Village Out of School Care Project</w:t>
      </w:r>
      <w:r w:rsidR="008775A6">
        <w:t xml:space="preserve"> - </w:t>
      </w:r>
      <w:r w:rsidRPr="00254D85">
        <w:t>Capability Policy</w:t>
      </w:r>
      <w:bookmarkEnd w:id="3"/>
    </w:p>
    <w:p w:rsidR="008F4291" w:rsidRPr="00BD3164" w:rsidRDefault="008F4291" w:rsidP="008F4291">
      <w:pPr>
        <w:pStyle w:val="NormalWeb"/>
        <w:spacing w:before="0" w:beforeAutospacing="0" w:after="0" w:afterAutospacing="0"/>
        <w:rPr>
          <w:rFonts w:ascii="Calibri" w:hAnsi="Calibri" w:cs="Swiss721BT-Roman"/>
          <w:sz w:val="22"/>
          <w:szCs w:val="22"/>
        </w:rPr>
      </w:pPr>
      <w:r>
        <w:rPr>
          <w:rFonts w:ascii="Calibri" w:hAnsi="Calibri"/>
          <w:sz w:val="22"/>
          <w:szCs w:val="22"/>
        </w:rPr>
        <w:t xml:space="preserve">Livingston Village </w:t>
      </w:r>
      <w:proofErr w:type="gramStart"/>
      <w:r>
        <w:rPr>
          <w:rFonts w:ascii="Calibri" w:hAnsi="Calibri"/>
          <w:sz w:val="22"/>
          <w:szCs w:val="22"/>
        </w:rPr>
        <w:t>Out</w:t>
      </w:r>
      <w:proofErr w:type="gramEnd"/>
      <w:r>
        <w:rPr>
          <w:rFonts w:ascii="Calibri" w:hAnsi="Calibri"/>
          <w:sz w:val="22"/>
          <w:szCs w:val="22"/>
        </w:rPr>
        <w:t xml:space="preserve"> of School Care Project </w:t>
      </w:r>
      <w:r w:rsidRPr="00C57695">
        <w:rPr>
          <w:rFonts w:ascii="Calibri" w:hAnsi="Calibri"/>
          <w:sz w:val="22"/>
          <w:szCs w:val="22"/>
        </w:rPr>
        <w:t xml:space="preserve">recognises the commitment from </w:t>
      </w:r>
      <w:r>
        <w:rPr>
          <w:rFonts w:ascii="Calibri" w:hAnsi="Calibri"/>
          <w:sz w:val="22"/>
          <w:szCs w:val="22"/>
        </w:rPr>
        <w:t xml:space="preserve">our employees to achieving and maintaining an </w:t>
      </w:r>
      <w:r w:rsidRPr="00BD3164">
        <w:rPr>
          <w:rFonts w:ascii="Calibri" w:hAnsi="Calibri" w:cs="Swiss721BT-Roman"/>
          <w:sz w:val="22"/>
          <w:szCs w:val="22"/>
        </w:rPr>
        <w:t xml:space="preserve">acceptable standard of performance. </w:t>
      </w:r>
    </w:p>
    <w:p w:rsidR="008F4291" w:rsidRDefault="008F4291" w:rsidP="008F4291">
      <w:pPr>
        <w:autoSpaceDE w:val="0"/>
        <w:autoSpaceDN w:val="0"/>
        <w:adjustRightInd w:val="0"/>
      </w:pPr>
      <w:r>
        <w:t xml:space="preserve">It is our view that the majority of employees are competent and effective in the performance of their day to day duties.  However, from time to time there are gaps between the requirements of the role and the level of performance.  In these circumstances LVOOSCP has a responsibility for supporting you by </w:t>
      </w:r>
      <w:r w:rsidRPr="008169A2">
        <w:t xml:space="preserve">setting realistic and measurable standards of performance, for explaining these standards and </w:t>
      </w:r>
      <w:r>
        <w:t>providing support</w:t>
      </w:r>
      <w:r w:rsidRPr="008169A2">
        <w:t xml:space="preserve"> to achieve the standards set</w:t>
      </w:r>
      <w:r>
        <w:t>.</w:t>
      </w:r>
    </w:p>
    <w:p w:rsidR="008F4291" w:rsidRPr="00874663" w:rsidRDefault="008F4291" w:rsidP="008F4291">
      <w:pPr>
        <w:autoSpaceDE w:val="0"/>
        <w:autoSpaceDN w:val="0"/>
        <w:adjustRightInd w:val="0"/>
        <w:rPr>
          <w:rFonts w:cs="Arial"/>
        </w:rPr>
      </w:pPr>
      <w:r w:rsidRPr="008169A2">
        <w:t>This document sets out the procedure</w:t>
      </w:r>
      <w:r>
        <w:t xml:space="preserve"> to be followed</w:t>
      </w:r>
      <w:r w:rsidRPr="008169A2">
        <w:t xml:space="preserve"> where </w:t>
      </w:r>
      <w:r>
        <w:t>your</w:t>
      </w:r>
      <w:r w:rsidRPr="008169A2">
        <w:t xml:space="preserve"> performance falls short of required standards due to lack of capability. </w:t>
      </w:r>
      <w:r>
        <w:t xml:space="preserve"> </w:t>
      </w:r>
      <w:r w:rsidRPr="008169A2">
        <w:t xml:space="preserve">Separate procedures apply where poor performance is due to </w:t>
      </w:r>
      <w:hyperlink r:id="rId8" w:history="1">
        <w:r w:rsidRPr="00874663">
          <w:rPr>
            <w:rStyle w:val="Hyperlink"/>
          </w:rPr>
          <w:t>conduct</w:t>
        </w:r>
      </w:hyperlink>
      <w:r w:rsidRPr="00874663">
        <w:t xml:space="preserve"> or </w:t>
      </w:r>
      <w:hyperlink r:id="rId9" w:history="1">
        <w:r w:rsidRPr="00874663">
          <w:rPr>
            <w:rStyle w:val="Hyperlink"/>
          </w:rPr>
          <w:t>absence</w:t>
        </w:r>
      </w:hyperlink>
      <w:r w:rsidRPr="00874663">
        <w:t>.</w:t>
      </w:r>
    </w:p>
    <w:p w:rsidR="008F4291"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 xml:space="preserve">There are </w:t>
      </w:r>
      <w:r>
        <w:rPr>
          <w:rFonts w:eastAsia="Calibri" w:cs="Helvetica"/>
          <w:lang w:eastAsia="en-GB"/>
        </w:rPr>
        <w:t>2</w:t>
      </w:r>
      <w:r w:rsidRPr="00C57695">
        <w:rPr>
          <w:rFonts w:eastAsia="Calibri" w:cs="Helvetica"/>
          <w:lang w:eastAsia="en-GB"/>
        </w:rPr>
        <w:t xml:space="preserve"> stages in the </w:t>
      </w:r>
      <w:r>
        <w:rPr>
          <w:rFonts w:eastAsia="Calibri" w:cs="Helvetica"/>
          <w:lang w:eastAsia="en-GB"/>
        </w:rPr>
        <w:t>capability</w:t>
      </w:r>
      <w:r w:rsidRPr="00C57695">
        <w:rPr>
          <w:rFonts w:eastAsia="Calibri" w:cs="Helvetica"/>
          <w:lang w:eastAsia="en-GB"/>
        </w:rPr>
        <w:t xml:space="preserve"> procedure:</w:t>
      </w:r>
    </w:p>
    <w:p w:rsidR="008F4291" w:rsidRDefault="008F4291" w:rsidP="008F4291">
      <w:pPr>
        <w:autoSpaceDE w:val="0"/>
        <w:autoSpaceDN w:val="0"/>
        <w:adjustRightInd w:val="0"/>
        <w:spacing w:after="0"/>
        <w:rPr>
          <w:rFonts w:cs="Swiss721BT-Bold"/>
          <w:b/>
          <w:bCs/>
        </w:rPr>
      </w:pPr>
    </w:p>
    <w:p w:rsidR="008F4291" w:rsidRDefault="008F4291" w:rsidP="008F4291">
      <w:pPr>
        <w:autoSpaceDE w:val="0"/>
        <w:autoSpaceDN w:val="0"/>
        <w:adjustRightInd w:val="0"/>
        <w:spacing w:after="0"/>
        <w:rPr>
          <w:rFonts w:cs="Swiss721BT-Bold"/>
          <w:b/>
          <w:bCs/>
        </w:rPr>
      </w:pPr>
      <w:r w:rsidRPr="00BD3164">
        <w:rPr>
          <w:rFonts w:cs="Swiss721BT-Bold"/>
          <w:b/>
          <w:bCs/>
        </w:rPr>
        <w:t xml:space="preserve">Informal procedure </w:t>
      </w:r>
    </w:p>
    <w:p w:rsidR="008F4291" w:rsidRPr="00BD3164" w:rsidRDefault="008F4291" w:rsidP="008F4291">
      <w:pPr>
        <w:autoSpaceDE w:val="0"/>
        <w:autoSpaceDN w:val="0"/>
        <w:adjustRightInd w:val="0"/>
        <w:spacing w:after="0"/>
        <w:rPr>
          <w:rFonts w:cs="Swiss721BT-Bold"/>
          <w:b/>
          <w:bCs/>
        </w:rPr>
      </w:pPr>
    </w:p>
    <w:p w:rsidR="008F4291" w:rsidRPr="00BD3164" w:rsidRDefault="008F4291" w:rsidP="008F4291">
      <w:pPr>
        <w:autoSpaceDE w:val="0"/>
        <w:autoSpaceDN w:val="0"/>
        <w:adjustRightInd w:val="0"/>
        <w:spacing w:after="0"/>
      </w:pPr>
      <w:r w:rsidRPr="00BD3164">
        <w:t xml:space="preserve">If </w:t>
      </w:r>
      <w:r>
        <w:t xml:space="preserve">the Play Co-ordinator </w:t>
      </w:r>
      <w:r w:rsidRPr="00BD3164">
        <w:t xml:space="preserve">has concerns about your performance they </w:t>
      </w:r>
      <w:r>
        <w:t>will</w:t>
      </w:r>
      <w:r w:rsidRPr="00BD3164">
        <w:t xml:space="preserve"> raise these with you informally in the first instance. </w:t>
      </w:r>
      <w:r w:rsidRPr="00BD3164">
        <w:rPr>
          <w:rFonts w:cs="ArialMT"/>
          <w:lang w:eastAsia="en-GB"/>
        </w:rPr>
        <w:t>They should explain where you are not meeting the expectations of your job, and provide you with examples. You will have the opportunity to comment on the areas that have been identified</w:t>
      </w:r>
      <w:r w:rsidRPr="00BD3164">
        <w:t xml:space="preserve">. </w:t>
      </w:r>
    </w:p>
    <w:p w:rsidR="008F4291" w:rsidRPr="00BD3164" w:rsidRDefault="008F4291" w:rsidP="008F4291">
      <w:pPr>
        <w:autoSpaceDE w:val="0"/>
        <w:autoSpaceDN w:val="0"/>
        <w:adjustRightInd w:val="0"/>
        <w:spacing w:after="0"/>
      </w:pPr>
    </w:p>
    <w:p w:rsidR="008F4291" w:rsidRPr="00BD3164" w:rsidRDefault="008F4291" w:rsidP="008F4291">
      <w:pPr>
        <w:autoSpaceDE w:val="0"/>
        <w:autoSpaceDN w:val="0"/>
        <w:adjustRightInd w:val="0"/>
        <w:spacing w:after="0"/>
      </w:pPr>
      <w:r w:rsidRPr="00BD3164">
        <w:t xml:space="preserve">You should work together to identify possible causes and prepare a development plan as well as a timescale to resolve the issues. It is important to be open and honest in these discussions and to identify any areas where you feel you need support or training. This will enable </w:t>
      </w:r>
      <w:r>
        <w:t>LVOOSCP</w:t>
      </w:r>
      <w:r w:rsidRPr="00BD3164">
        <w:t xml:space="preserve"> to support you in ensuring that you are able to perform your role to a high standard.  </w:t>
      </w:r>
    </w:p>
    <w:p w:rsidR="008F4291" w:rsidRPr="00BD3164" w:rsidRDefault="008F4291" w:rsidP="008F4291">
      <w:pPr>
        <w:autoSpaceDE w:val="0"/>
        <w:autoSpaceDN w:val="0"/>
        <w:adjustRightInd w:val="0"/>
        <w:spacing w:after="0"/>
      </w:pPr>
    </w:p>
    <w:p w:rsidR="008F4291" w:rsidRPr="00BD3164" w:rsidRDefault="008F4291" w:rsidP="008F4291">
      <w:pPr>
        <w:autoSpaceDE w:val="0"/>
        <w:autoSpaceDN w:val="0"/>
        <w:adjustRightInd w:val="0"/>
        <w:spacing w:after="0"/>
      </w:pPr>
      <w:r w:rsidRPr="00BD3164">
        <w:t xml:space="preserve">The development plan and timescales will be confirmed to you in writing and put in your personal file. </w:t>
      </w:r>
    </w:p>
    <w:p w:rsidR="008F4291" w:rsidRPr="00BD3164" w:rsidRDefault="008F4291" w:rsidP="008F4291">
      <w:pPr>
        <w:autoSpaceDE w:val="0"/>
        <w:autoSpaceDN w:val="0"/>
        <w:adjustRightInd w:val="0"/>
        <w:spacing w:after="0"/>
        <w:rPr>
          <w:rFonts w:cs="ArialMT"/>
          <w:lang w:eastAsia="en-GB"/>
        </w:rPr>
      </w:pPr>
    </w:p>
    <w:p w:rsidR="008F4291" w:rsidRPr="00BD3164" w:rsidRDefault="008F4291" w:rsidP="008F4291">
      <w:pPr>
        <w:shd w:val="clear" w:color="auto" w:fill="FFFFFF"/>
      </w:pPr>
      <w:r w:rsidRPr="00BD3164">
        <w:t xml:space="preserve">During the informal procedure there are a range of possible outcomes including: </w:t>
      </w:r>
    </w:p>
    <w:p w:rsidR="008F4291" w:rsidRPr="00BD3164" w:rsidRDefault="008F4291" w:rsidP="008F4291">
      <w:pPr>
        <w:numPr>
          <w:ilvl w:val="0"/>
          <w:numId w:val="7"/>
        </w:numPr>
        <w:shd w:val="clear" w:color="auto" w:fill="FFFFFF"/>
        <w:spacing w:after="100" w:afterAutospacing="1" w:line="240" w:lineRule="auto"/>
      </w:pPr>
      <w:r w:rsidRPr="00BD3164">
        <w:t xml:space="preserve">continuing with an informal approach </w:t>
      </w:r>
    </w:p>
    <w:p w:rsidR="008F4291" w:rsidRPr="00BD3164" w:rsidRDefault="008F4291" w:rsidP="008F4291">
      <w:pPr>
        <w:numPr>
          <w:ilvl w:val="0"/>
          <w:numId w:val="7"/>
        </w:numPr>
        <w:shd w:val="clear" w:color="auto" w:fill="FFFFFF"/>
        <w:spacing w:after="100" w:afterAutospacing="1" w:line="240" w:lineRule="auto"/>
      </w:pPr>
      <w:r w:rsidRPr="00BD3164">
        <w:t xml:space="preserve">reviewing the duties, responsibilities, reporting line or other aspects of your job </w:t>
      </w:r>
    </w:p>
    <w:p w:rsidR="008F4291" w:rsidRPr="00BD3164" w:rsidRDefault="008F4291" w:rsidP="008F4291">
      <w:pPr>
        <w:numPr>
          <w:ilvl w:val="0"/>
          <w:numId w:val="7"/>
        </w:numPr>
        <w:shd w:val="clear" w:color="auto" w:fill="FFFFFF"/>
        <w:spacing w:after="100" w:afterAutospacing="1" w:line="240" w:lineRule="auto"/>
      </w:pPr>
      <w:r w:rsidRPr="00BD3164">
        <w:t xml:space="preserve">providing appropriate training or development opportunities </w:t>
      </w:r>
    </w:p>
    <w:p w:rsidR="008F4291" w:rsidRPr="00BD3164" w:rsidRDefault="008F4291" w:rsidP="008F4291">
      <w:pPr>
        <w:autoSpaceDE w:val="0"/>
        <w:autoSpaceDN w:val="0"/>
        <w:adjustRightInd w:val="0"/>
        <w:spacing w:after="0"/>
        <w:rPr>
          <w:rFonts w:cs="ArialMT"/>
          <w:lang w:eastAsia="en-GB"/>
        </w:rPr>
      </w:pPr>
      <w:r w:rsidRPr="00BD3164">
        <w:rPr>
          <w:rFonts w:cs="ArialMT"/>
          <w:lang w:eastAsia="en-GB"/>
        </w:rPr>
        <w:t xml:space="preserve">If the cause of the performance gap is health related, </w:t>
      </w:r>
      <w:r>
        <w:rPr>
          <w:rFonts w:cs="ArialMT"/>
          <w:lang w:eastAsia="en-GB"/>
        </w:rPr>
        <w:t xml:space="preserve">LVOOSCP </w:t>
      </w:r>
      <w:r w:rsidRPr="00BD3164">
        <w:rPr>
          <w:rFonts w:cs="ArialMT"/>
          <w:lang w:eastAsia="en-GB"/>
        </w:rPr>
        <w:t xml:space="preserve">will give appropriate consideration to reasonable adjustments which may be required. </w:t>
      </w:r>
    </w:p>
    <w:p w:rsidR="008F4291" w:rsidRPr="00BD3164" w:rsidRDefault="008F4291" w:rsidP="008F4291">
      <w:pPr>
        <w:autoSpaceDE w:val="0"/>
        <w:autoSpaceDN w:val="0"/>
        <w:adjustRightInd w:val="0"/>
        <w:spacing w:after="0"/>
        <w:rPr>
          <w:rFonts w:cs="ArialMT"/>
          <w:lang w:eastAsia="en-GB"/>
        </w:rPr>
      </w:pPr>
    </w:p>
    <w:p w:rsidR="008F4291" w:rsidRDefault="008F4291" w:rsidP="008F4291">
      <w:pPr>
        <w:shd w:val="clear" w:color="auto" w:fill="FFFFFF"/>
      </w:pPr>
      <w:r w:rsidRPr="00BD3164">
        <w:t xml:space="preserve">Following a satisfactory outcome to the use of the informal procedure, the matter will be considered resolved. </w:t>
      </w:r>
    </w:p>
    <w:p w:rsidR="008F4291" w:rsidRPr="00BD3164" w:rsidRDefault="008F4291" w:rsidP="008F4291">
      <w:pPr>
        <w:shd w:val="clear" w:color="auto" w:fill="FFFFFF"/>
      </w:pPr>
      <w:bookmarkStart w:id="4" w:name="5"/>
      <w:bookmarkEnd w:id="4"/>
      <w:r w:rsidRPr="00BD3164">
        <w:t xml:space="preserve">In the event that the informal approach does not resolve the issue, </w:t>
      </w:r>
      <w:r w:rsidRPr="00BD3164">
        <w:rPr>
          <w:rFonts w:cs="ArialMT"/>
          <w:lang w:eastAsia="en-GB"/>
        </w:rPr>
        <w:t>then you</w:t>
      </w:r>
      <w:r>
        <w:rPr>
          <w:rFonts w:cs="ArialMT"/>
          <w:lang w:eastAsia="en-GB"/>
        </w:rPr>
        <w:t xml:space="preserve"> will move into the </w:t>
      </w:r>
      <w:r w:rsidRPr="00BD3164">
        <w:rPr>
          <w:rFonts w:cs="ArialMT"/>
          <w:lang w:eastAsia="en-GB"/>
        </w:rPr>
        <w:t>formal stage of the Capability Procedure.</w:t>
      </w:r>
    </w:p>
    <w:p w:rsidR="008F4291" w:rsidRDefault="008F4291" w:rsidP="008F4291">
      <w:pPr>
        <w:shd w:val="clear" w:color="auto" w:fill="FFFFFF"/>
        <w:spacing w:after="0"/>
        <w:rPr>
          <w:b/>
          <w:bCs/>
        </w:rPr>
      </w:pPr>
      <w:r w:rsidRPr="00BD3164">
        <w:rPr>
          <w:b/>
          <w:bCs/>
        </w:rPr>
        <w:t xml:space="preserve">Formal Procedure </w:t>
      </w:r>
    </w:p>
    <w:p w:rsidR="008F4291" w:rsidRDefault="008F4291" w:rsidP="008F4291">
      <w:pPr>
        <w:shd w:val="clear" w:color="auto" w:fill="FFFFFF"/>
        <w:spacing w:after="0"/>
        <w:rPr>
          <w:b/>
          <w:bCs/>
        </w:rPr>
      </w:pPr>
    </w:p>
    <w:p w:rsidR="008F4291" w:rsidRDefault="008F4291" w:rsidP="008F4291">
      <w:pPr>
        <w:autoSpaceDE w:val="0"/>
        <w:autoSpaceDN w:val="0"/>
        <w:adjustRightInd w:val="0"/>
        <w:spacing w:after="0"/>
      </w:pPr>
      <w:r w:rsidRPr="00BD3164">
        <w:t xml:space="preserve">If </w:t>
      </w:r>
      <w:r>
        <w:t xml:space="preserve">your </w:t>
      </w:r>
      <w:r w:rsidRPr="00BD3164">
        <w:t xml:space="preserve">performance </w:t>
      </w:r>
      <w:r>
        <w:t xml:space="preserve">still </w:t>
      </w:r>
      <w:r w:rsidRPr="00BD3164">
        <w:t xml:space="preserve">does not meet acceptable standards, and the informal procedure outlined above has not succeeded in addressing the problem, a formal meeting will be arranged with you to discuss the issues. </w:t>
      </w:r>
      <w:r>
        <w:t xml:space="preserve">  The outcome of this meeting could result in action under the LVOOSCP Disciplinary Procedure.</w:t>
      </w:r>
      <w:r w:rsidRPr="00BD3164">
        <w:t xml:space="preserve"> </w:t>
      </w:r>
    </w:p>
    <w:p w:rsidR="008F4291" w:rsidRDefault="008F4291" w:rsidP="008F4291">
      <w:pPr>
        <w:autoSpaceDE w:val="0"/>
        <w:autoSpaceDN w:val="0"/>
        <w:adjustRightInd w:val="0"/>
        <w:spacing w:after="0"/>
        <w:rPr>
          <w:rFonts w:eastAsia="Calibri" w:cs="Helvetica"/>
          <w:lang w:eastAsia="en-GB"/>
        </w:rPr>
      </w:pPr>
    </w:p>
    <w:p w:rsidR="008F4291" w:rsidRDefault="008F4291" w:rsidP="008F4291">
      <w:pPr>
        <w:autoSpaceDE w:val="0"/>
        <w:autoSpaceDN w:val="0"/>
        <w:adjustRightInd w:val="0"/>
        <w:spacing w:after="0"/>
        <w:rPr>
          <w:rFonts w:eastAsia="Calibri" w:cs="Helvetica"/>
          <w:lang w:eastAsia="en-GB"/>
        </w:rPr>
      </w:pPr>
    </w:p>
    <w:p w:rsidR="008F4291" w:rsidRPr="008169A2" w:rsidRDefault="008F4291" w:rsidP="008F4291">
      <w:pPr>
        <w:autoSpaceDE w:val="0"/>
        <w:autoSpaceDN w:val="0"/>
        <w:adjustRightInd w:val="0"/>
        <w:spacing w:after="0"/>
        <w:rPr>
          <w:rFonts w:cs="Arial"/>
        </w:rPr>
      </w:pPr>
      <w:r w:rsidRPr="005B59EB">
        <w:rPr>
          <w:rFonts w:cs="Californian FB"/>
          <w:i/>
        </w:rPr>
        <w:t>This policy does not form part of your Contract of Employment with Livingston Village Out of School Care Project and LVOOSCP reserves the right to make additions or alterations to the policy from time to time and, where this happens, you will be notified of any such changes</w:t>
      </w:r>
      <w:r>
        <w:rPr>
          <w:rFonts w:cs="Californian FB"/>
          <w:i/>
        </w:rPr>
        <w:t>.</w:t>
      </w:r>
    </w:p>
    <w:p w:rsidR="008F4291" w:rsidRPr="00DD6D52" w:rsidRDefault="008F4291" w:rsidP="008F4291">
      <w:pPr>
        <w:autoSpaceDE w:val="0"/>
        <w:autoSpaceDN w:val="0"/>
        <w:adjustRightInd w:val="0"/>
        <w:spacing w:after="0"/>
        <w:rPr>
          <w:rFonts w:ascii="Californian FB" w:hAnsi="Californian FB" w:cs="Californian FB"/>
          <w:color w:val="000000"/>
          <w:sz w:val="24"/>
          <w:szCs w:val="24"/>
        </w:rPr>
      </w:pPr>
    </w:p>
    <w:p w:rsidR="00326B52" w:rsidRDefault="00326B52">
      <w:pPr>
        <w:rPr>
          <w:rFonts w:asciiTheme="majorHAnsi" w:eastAsiaTheme="majorEastAsia" w:hAnsiTheme="majorHAnsi" w:cstheme="majorBidi"/>
          <w:b/>
          <w:bCs/>
          <w:color w:val="365F91" w:themeColor="accent1" w:themeShade="BF"/>
          <w:sz w:val="28"/>
          <w:szCs w:val="28"/>
        </w:rPr>
      </w:pPr>
      <w:bookmarkStart w:id="5" w:name="_Toc262124029"/>
      <w:r>
        <w:br w:type="page"/>
      </w:r>
    </w:p>
    <w:p w:rsidR="00C045FD" w:rsidRDefault="008F4291" w:rsidP="00326B52">
      <w:pPr>
        <w:pStyle w:val="Heading1"/>
      </w:pPr>
      <w:r w:rsidRPr="00263563">
        <w:t>Livingston Village Out of School Care Project</w:t>
      </w:r>
      <w:r w:rsidR="008775A6">
        <w:t xml:space="preserve"> - </w:t>
      </w:r>
      <w:proofErr w:type="spellStart"/>
      <w:r>
        <w:t>Whistleblowing</w:t>
      </w:r>
      <w:proofErr w:type="spellEnd"/>
      <w:r>
        <w:t xml:space="preserve"> Policy</w:t>
      </w:r>
      <w:bookmarkEnd w:id="5"/>
    </w:p>
    <w:p w:rsidR="008F4291" w:rsidRDefault="008F4291" w:rsidP="008F4291"/>
    <w:p w:rsidR="008F4291" w:rsidRPr="00A325B2" w:rsidRDefault="008F4291" w:rsidP="008F4291">
      <w:pPr>
        <w:autoSpaceDE w:val="0"/>
        <w:autoSpaceDN w:val="0"/>
        <w:adjustRightInd w:val="0"/>
      </w:pPr>
      <w:r w:rsidRPr="00A325B2">
        <w:t xml:space="preserve">At </w:t>
      </w:r>
      <w:r>
        <w:t xml:space="preserve">Livingston Village </w:t>
      </w:r>
      <w:proofErr w:type="gramStart"/>
      <w:r>
        <w:t>Out</w:t>
      </w:r>
      <w:proofErr w:type="gramEnd"/>
      <w:r>
        <w:t xml:space="preserve"> of School Care Project</w:t>
      </w:r>
      <w:r w:rsidRPr="00A325B2">
        <w:t xml:space="preserve"> we believe in demonstrating a strong set of values and ethical principles in our dealings with </w:t>
      </w:r>
      <w:r>
        <w:t>the children who attend Little Villagers, their carers</w:t>
      </w:r>
      <w:r w:rsidRPr="00A325B2">
        <w:t xml:space="preserve"> and each other.  The purpose of this policy is to </w:t>
      </w:r>
      <w:r>
        <w:t>provide</w:t>
      </w:r>
      <w:r w:rsidRPr="00A325B2">
        <w:t xml:space="preserve"> a framework under which </w:t>
      </w:r>
      <w:r>
        <w:t>members of staff</w:t>
      </w:r>
      <w:r w:rsidRPr="00A325B2">
        <w:t xml:space="preserve"> feel that it is safe and acceptable to raise concerns about unacceptable behaviour/malpractice without the fear of reprisal or victimisation.</w:t>
      </w:r>
    </w:p>
    <w:p w:rsidR="008F4291" w:rsidRDefault="008F4291" w:rsidP="008F4291">
      <w:pPr>
        <w:autoSpaceDE w:val="0"/>
        <w:autoSpaceDN w:val="0"/>
        <w:adjustRightInd w:val="0"/>
      </w:pPr>
      <w:r w:rsidRPr="00A325B2">
        <w:t xml:space="preserve">This policy covers instances of malpractice by all </w:t>
      </w:r>
      <w:r>
        <w:t xml:space="preserve">employees </w:t>
      </w:r>
      <w:r w:rsidRPr="00A325B2">
        <w:t xml:space="preserve">and agencies employed by </w:t>
      </w:r>
      <w:r>
        <w:t xml:space="preserve">Livingston Village </w:t>
      </w:r>
      <w:proofErr w:type="gramStart"/>
      <w:r>
        <w:t>Out</w:t>
      </w:r>
      <w:proofErr w:type="gramEnd"/>
      <w:r>
        <w:t xml:space="preserve"> of School Care Project</w:t>
      </w:r>
      <w:r w:rsidRPr="00A325B2">
        <w:t xml:space="preserve"> or working on </w:t>
      </w:r>
      <w:r>
        <w:t>LVOOSCP</w:t>
      </w:r>
      <w:r w:rsidRPr="00A325B2">
        <w:t xml:space="preserve"> business and includes but is not limited to:</w:t>
      </w:r>
    </w:p>
    <w:p w:rsidR="008F4291" w:rsidRDefault="008F4291" w:rsidP="008F4291">
      <w:pPr>
        <w:numPr>
          <w:ilvl w:val="0"/>
          <w:numId w:val="12"/>
        </w:numPr>
        <w:autoSpaceDE w:val="0"/>
        <w:autoSpaceDN w:val="0"/>
        <w:adjustRightInd w:val="0"/>
        <w:spacing w:after="0" w:line="240" w:lineRule="auto"/>
        <w:ind w:left="714" w:hanging="357"/>
      </w:pPr>
      <w:r w:rsidRPr="00A325B2">
        <w:t>Criminal offences</w:t>
      </w:r>
    </w:p>
    <w:p w:rsidR="008F4291" w:rsidRDefault="008F4291" w:rsidP="008F4291">
      <w:pPr>
        <w:keepLines/>
        <w:numPr>
          <w:ilvl w:val="0"/>
          <w:numId w:val="8"/>
        </w:numPr>
        <w:suppressAutoHyphens/>
        <w:autoSpaceDE w:val="0"/>
        <w:autoSpaceDN w:val="0"/>
        <w:adjustRightInd w:val="0"/>
        <w:spacing w:after="0" w:line="240" w:lineRule="auto"/>
        <w:ind w:left="714" w:hanging="357"/>
      </w:pPr>
      <w:r w:rsidRPr="00A325B2">
        <w:t>Concerns about health and safety</w:t>
      </w:r>
    </w:p>
    <w:p w:rsidR="008F4291" w:rsidRDefault="008F4291" w:rsidP="008F4291">
      <w:pPr>
        <w:keepLines/>
        <w:numPr>
          <w:ilvl w:val="0"/>
          <w:numId w:val="8"/>
        </w:numPr>
        <w:suppressAutoHyphens/>
        <w:autoSpaceDE w:val="0"/>
        <w:autoSpaceDN w:val="0"/>
        <w:adjustRightInd w:val="0"/>
        <w:spacing w:after="0" w:line="240" w:lineRule="auto"/>
        <w:ind w:left="714" w:hanging="357"/>
      </w:pPr>
      <w:r w:rsidRPr="00A325B2">
        <w:t xml:space="preserve">Financial irregularities, including fraud or suspected fraud, or irregularities in  Financial Reporting </w:t>
      </w:r>
    </w:p>
    <w:p w:rsidR="008F4291" w:rsidRDefault="008F4291" w:rsidP="008F4291">
      <w:pPr>
        <w:keepLines/>
        <w:numPr>
          <w:ilvl w:val="0"/>
          <w:numId w:val="8"/>
        </w:numPr>
        <w:suppressAutoHyphens/>
        <w:autoSpaceDE w:val="0"/>
        <w:autoSpaceDN w:val="0"/>
        <w:adjustRightInd w:val="0"/>
        <w:spacing w:after="0" w:line="240" w:lineRule="auto"/>
        <w:ind w:left="714" w:hanging="357"/>
      </w:pPr>
      <w:r w:rsidRPr="00A325B2">
        <w:t>Environmental damage</w:t>
      </w:r>
    </w:p>
    <w:p w:rsidR="008F4291" w:rsidRDefault="008F4291" w:rsidP="008F4291">
      <w:pPr>
        <w:keepLines/>
        <w:numPr>
          <w:ilvl w:val="0"/>
          <w:numId w:val="8"/>
        </w:numPr>
        <w:suppressAutoHyphens/>
        <w:autoSpaceDE w:val="0"/>
        <w:autoSpaceDN w:val="0"/>
        <w:adjustRightInd w:val="0"/>
        <w:spacing w:after="0" w:line="240" w:lineRule="auto"/>
        <w:ind w:left="714" w:hanging="357"/>
      </w:pPr>
      <w:r w:rsidRPr="00A325B2">
        <w:t>A miscarriage of justice</w:t>
      </w:r>
    </w:p>
    <w:p w:rsidR="008F4291" w:rsidRDefault="008F4291" w:rsidP="008F4291">
      <w:pPr>
        <w:keepLines/>
        <w:numPr>
          <w:ilvl w:val="0"/>
          <w:numId w:val="8"/>
        </w:numPr>
        <w:suppressAutoHyphens/>
        <w:autoSpaceDE w:val="0"/>
        <w:autoSpaceDN w:val="0"/>
        <w:adjustRightInd w:val="0"/>
        <w:spacing w:after="0" w:line="240" w:lineRule="auto"/>
        <w:ind w:left="714" w:hanging="357"/>
      </w:pPr>
      <w:r w:rsidRPr="00A325B2">
        <w:t>Improper conduct or unethical behaviour</w:t>
      </w:r>
    </w:p>
    <w:p w:rsidR="008F4291" w:rsidRDefault="008F4291" w:rsidP="008F4291">
      <w:pPr>
        <w:keepLines/>
        <w:numPr>
          <w:ilvl w:val="0"/>
          <w:numId w:val="8"/>
        </w:numPr>
        <w:suppressAutoHyphens/>
        <w:autoSpaceDE w:val="0"/>
        <w:autoSpaceDN w:val="0"/>
        <w:adjustRightInd w:val="0"/>
        <w:spacing w:after="0" w:line="240" w:lineRule="auto"/>
        <w:ind w:left="714" w:hanging="357"/>
      </w:pPr>
      <w:r>
        <w:t>Failure of LVOOSCP</w:t>
      </w:r>
      <w:r w:rsidRPr="00A325B2">
        <w:t xml:space="preserve"> to comply with a legal duty</w:t>
      </w:r>
    </w:p>
    <w:p w:rsidR="008F4291" w:rsidRDefault="008F4291" w:rsidP="008F4291">
      <w:pPr>
        <w:keepLines/>
        <w:numPr>
          <w:ilvl w:val="0"/>
          <w:numId w:val="8"/>
        </w:numPr>
        <w:suppressAutoHyphens/>
        <w:autoSpaceDE w:val="0"/>
        <w:autoSpaceDN w:val="0"/>
        <w:adjustRightInd w:val="0"/>
        <w:spacing w:after="0" w:line="240" w:lineRule="auto"/>
        <w:ind w:left="714" w:hanging="357"/>
      </w:pPr>
      <w:r w:rsidRPr="00A325B2">
        <w:t>Attempts to suppress or conceal any information relating to any of the above</w:t>
      </w:r>
    </w:p>
    <w:p w:rsidR="008F4291" w:rsidRPr="00A325B2" w:rsidRDefault="008F4291" w:rsidP="008F4291">
      <w:pPr>
        <w:autoSpaceDE w:val="0"/>
        <w:autoSpaceDN w:val="0"/>
        <w:adjustRightInd w:val="0"/>
      </w:pPr>
      <w:r w:rsidRPr="00A325B2">
        <w:t>It does not cover personal grievances concerning an individual's terms and conditions of employment or other aspects of the working relationship, complaints of bullying, harassment or disciplinary matters.  These are dealt with under the appropriate existing procedures.</w:t>
      </w:r>
    </w:p>
    <w:p w:rsidR="008F4291" w:rsidRPr="00A325B2" w:rsidRDefault="008F4291" w:rsidP="008F4291">
      <w:pPr>
        <w:autoSpaceDE w:val="0"/>
        <w:autoSpaceDN w:val="0"/>
        <w:adjustRightInd w:val="0"/>
        <w:rPr>
          <w:b/>
          <w:bCs/>
        </w:rPr>
      </w:pPr>
      <w:r w:rsidRPr="00A325B2">
        <w:rPr>
          <w:b/>
          <w:bCs/>
        </w:rPr>
        <w:t>Who Can Raise Concerns</w:t>
      </w:r>
    </w:p>
    <w:p w:rsidR="008F4291" w:rsidRPr="00A325B2" w:rsidRDefault="008F4291" w:rsidP="008F4291">
      <w:pPr>
        <w:autoSpaceDE w:val="0"/>
        <w:autoSpaceDN w:val="0"/>
        <w:adjustRightInd w:val="0"/>
      </w:pPr>
      <w:r w:rsidRPr="00A325B2">
        <w:t xml:space="preserve">Any </w:t>
      </w:r>
      <w:r>
        <w:t>member of staff</w:t>
      </w:r>
      <w:r w:rsidRPr="00A325B2">
        <w:t xml:space="preserve"> who has a reasonable belief that there is serious malpractice relating to any of the matters outlined above may make a disclosure in line with the procedure detailed below.  The disclosure</w:t>
      </w:r>
      <w:r>
        <w:t xml:space="preserve"> may relate to another member of staff</w:t>
      </w:r>
      <w:r w:rsidRPr="00A325B2">
        <w:t xml:space="preserve"> or a group of </w:t>
      </w:r>
      <w:r>
        <w:t>employees</w:t>
      </w:r>
      <w:r w:rsidRPr="00A325B2">
        <w:t xml:space="preserve">.  The person making the disclosure should ensure that it is made without malice and in good faith and must have a sound belief that the allegations made are true. </w:t>
      </w:r>
      <w:r>
        <w:t xml:space="preserve"> If an employee</w:t>
      </w:r>
      <w:r w:rsidRPr="00A325B2">
        <w:t xml:space="preserve"> does not act in good faith or makes an allegation without having reasonable grounds for believing it to be substantially true or for malicious reasons then he/she may be subject to disciplinary action.</w:t>
      </w:r>
    </w:p>
    <w:p w:rsidR="008F4291" w:rsidRPr="00A325B2" w:rsidRDefault="008F4291" w:rsidP="008F4291">
      <w:r>
        <w:t>LVOOSCP</w:t>
      </w:r>
      <w:r w:rsidRPr="00A325B2">
        <w:t xml:space="preserve"> encourages colleagues to put their name to any allegations unless there are exceptional circumstances which would make this inappropriate.  Concerns expressed anonymously are much less credible but will be considered at the discretion of an appropriate member of the </w:t>
      </w:r>
      <w:r>
        <w:t>Management Committee</w:t>
      </w:r>
      <w:r w:rsidRPr="00A325B2">
        <w:t>, taking into account:</w:t>
      </w:r>
    </w:p>
    <w:p w:rsidR="008F4291" w:rsidRDefault="008F4291" w:rsidP="008F4291">
      <w:pPr>
        <w:keepLines/>
        <w:numPr>
          <w:ilvl w:val="0"/>
          <w:numId w:val="9"/>
        </w:numPr>
        <w:tabs>
          <w:tab w:val="clear" w:pos="360"/>
          <w:tab w:val="num" w:pos="720"/>
        </w:tabs>
        <w:suppressAutoHyphens/>
        <w:autoSpaceDE w:val="0"/>
        <w:autoSpaceDN w:val="0"/>
        <w:adjustRightInd w:val="0"/>
        <w:spacing w:after="0" w:line="240" w:lineRule="auto"/>
        <w:ind w:left="720"/>
      </w:pPr>
      <w:r w:rsidRPr="00A325B2">
        <w:t>The seriousness of the issue raised</w:t>
      </w:r>
    </w:p>
    <w:p w:rsidR="008F4291" w:rsidRDefault="008F4291" w:rsidP="008F4291">
      <w:pPr>
        <w:keepLines/>
        <w:numPr>
          <w:ilvl w:val="0"/>
          <w:numId w:val="9"/>
        </w:numPr>
        <w:tabs>
          <w:tab w:val="clear" w:pos="360"/>
          <w:tab w:val="num" w:pos="720"/>
        </w:tabs>
        <w:suppressAutoHyphens/>
        <w:autoSpaceDE w:val="0"/>
        <w:autoSpaceDN w:val="0"/>
        <w:adjustRightInd w:val="0"/>
        <w:spacing w:after="0" w:line="240" w:lineRule="auto"/>
        <w:ind w:left="720"/>
      </w:pPr>
      <w:r w:rsidRPr="00A325B2">
        <w:t>Credibility of the concern</w:t>
      </w:r>
    </w:p>
    <w:p w:rsidR="008F4291" w:rsidRDefault="008F4291" w:rsidP="008F4291">
      <w:pPr>
        <w:keepLines/>
        <w:numPr>
          <w:ilvl w:val="0"/>
          <w:numId w:val="9"/>
        </w:numPr>
        <w:tabs>
          <w:tab w:val="clear" w:pos="360"/>
          <w:tab w:val="num" w:pos="720"/>
        </w:tabs>
        <w:suppressAutoHyphens/>
        <w:autoSpaceDE w:val="0"/>
        <w:autoSpaceDN w:val="0"/>
        <w:adjustRightInd w:val="0"/>
        <w:spacing w:after="0" w:line="240" w:lineRule="auto"/>
        <w:ind w:left="720"/>
      </w:pPr>
      <w:r w:rsidRPr="00A325B2">
        <w:t>The likelihood of confirming the allegation from reliable sources</w:t>
      </w:r>
    </w:p>
    <w:p w:rsidR="008F4291" w:rsidRPr="00A325B2" w:rsidRDefault="008F4291" w:rsidP="008F4291">
      <w:pPr>
        <w:autoSpaceDE w:val="0"/>
        <w:autoSpaceDN w:val="0"/>
        <w:adjustRightInd w:val="0"/>
      </w:pPr>
      <w:r w:rsidRPr="00A325B2">
        <w:t xml:space="preserve">It is recognised that it may be difficult for </w:t>
      </w:r>
      <w:r>
        <w:t>employees</w:t>
      </w:r>
      <w:r w:rsidRPr="00A325B2">
        <w:t xml:space="preserve"> to bring forward allegations of malpractice against other colleagues.  </w:t>
      </w:r>
      <w:r>
        <w:t>LVOOSCP</w:t>
      </w:r>
      <w:r w:rsidRPr="00A325B2">
        <w:t xml:space="preserve"> will ensure that any disclosure is taken seriously and will take all reasonable steps to prevent the colleague making the disclosure from being victimised for doing so.</w:t>
      </w:r>
    </w:p>
    <w:p w:rsidR="008F4291" w:rsidRPr="00A325B2" w:rsidRDefault="008F4291" w:rsidP="008F4291">
      <w:pPr>
        <w:autoSpaceDE w:val="0"/>
        <w:autoSpaceDN w:val="0"/>
        <w:adjustRightInd w:val="0"/>
        <w:rPr>
          <w:b/>
          <w:bCs/>
        </w:rPr>
      </w:pPr>
      <w:r w:rsidRPr="00A325B2">
        <w:rPr>
          <w:b/>
          <w:bCs/>
        </w:rPr>
        <w:t>Making a Disclosure</w:t>
      </w:r>
    </w:p>
    <w:p w:rsidR="008F4291" w:rsidRPr="00A325B2" w:rsidRDefault="008F4291" w:rsidP="008F4291">
      <w:pPr>
        <w:autoSpaceDE w:val="0"/>
        <w:autoSpaceDN w:val="0"/>
        <w:adjustRightInd w:val="0"/>
      </w:pPr>
      <w:r w:rsidRPr="00A325B2">
        <w:t xml:space="preserve">As a first step </w:t>
      </w:r>
      <w:r>
        <w:t>you</w:t>
      </w:r>
      <w:r w:rsidRPr="00A325B2">
        <w:t xml:space="preserve"> should make the </w:t>
      </w:r>
      <w:r>
        <w:t xml:space="preserve">written </w:t>
      </w:r>
      <w:r w:rsidRPr="00A325B2">
        <w:t xml:space="preserve">disclosure to a member of the </w:t>
      </w:r>
      <w:r>
        <w:t>Management Committee</w:t>
      </w:r>
      <w:r w:rsidRPr="00A325B2">
        <w:t xml:space="preserve">.  </w:t>
      </w:r>
      <w:r>
        <w:t>They</w:t>
      </w:r>
      <w:r w:rsidRPr="00A325B2">
        <w:t xml:space="preserve"> will advise </w:t>
      </w:r>
      <w:r>
        <w:t>you</w:t>
      </w:r>
      <w:r w:rsidRPr="00A325B2">
        <w:t xml:space="preserve"> of the appropriate next steps to be followed.</w:t>
      </w:r>
    </w:p>
    <w:p w:rsidR="008F4291" w:rsidRPr="00A325B2" w:rsidRDefault="008F4291" w:rsidP="008F4291">
      <w:pPr>
        <w:autoSpaceDE w:val="0"/>
        <w:autoSpaceDN w:val="0"/>
        <w:adjustRightInd w:val="0"/>
      </w:pPr>
      <w:r w:rsidRPr="00A325B2">
        <w:t>The written statement should include:</w:t>
      </w:r>
    </w:p>
    <w:p w:rsidR="008F4291" w:rsidRDefault="008F4291" w:rsidP="008F4291">
      <w:pPr>
        <w:keepLines/>
        <w:numPr>
          <w:ilvl w:val="0"/>
          <w:numId w:val="10"/>
        </w:numPr>
        <w:suppressAutoHyphens/>
        <w:autoSpaceDE w:val="0"/>
        <w:autoSpaceDN w:val="0"/>
        <w:adjustRightInd w:val="0"/>
        <w:spacing w:after="0" w:line="240" w:lineRule="auto"/>
      </w:pPr>
      <w:r w:rsidRPr="00A325B2">
        <w:t>The background and history of the circumstances giving relevant dates</w:t>
      </w:r>
    </w:p>
    <w:p w:rsidR="008F4291" w:rsidRDefault="008F4291" w:rsidP="008F4291">
      <w:pPr>
        <w:keepLines/>
        <w:numPr>
          <w:ilvl w:val="0"/>
          <w:numId w:val="10"/>
        </w:numPr>
        <w:suppressAutoHyphens/>
        <w:autoSpaceDE w:val="0"/>
        <w:autoSpaceDN w:val="0"/>
        <w:adjustRightInd w:val="0"/>
        <w:spacing w:after="0" w:line="240" w:lineRule="auto"/>
      </w:pPr>
      <w:r w:rsidRPr="00A325B2">
        <w:t xml:space="preserve">The reason why the issue is giving </w:t>
      </w:r>
      <w:r>
        <w:t xml:space="preserve">you </w:t>
      </w:r>
      <w:r w:rsidRPr="00A325B2">
        <w:t>particular cause for concern</w:t>
      </w:r>
    </w:p>
    <w:p w:rsidR="008F4291" w:rsidRDefault="008F4291" w:rsidP="008F4291">
      <w:pPr>
        <w:keepLines/>
        <w:numPr>
          <w:ilvl w:val="0"/>
          <w:numId w:val="10"/>
        </w:numPr>
        <w:suppressAutoHyphens/>
        <w:autoSpaceDE w:val="0"/>
        <w:autoSpaceDN w:val="0"/>
        <w:adjustRightInd w:val="0"/>
        <w:spacing w:after="0" w:line="240" w:lineRule="auto"/>
      </w:pPr>
      <w:r w:rsidRPr="00A325B2">
        <w:t xml:space="preserve">The extent to which the </w:t>
      </w:r>
      <w:r>
        <w:t>you</w:t>
      </w:r>
      <w:r w:rsidRPr="00A325B2">
        <w:t xml:space="preserve"> ha</w:t>
      </w:r>
      <w:r>
        <w:t>ve</w:t>
      </w:r>
      <w:r w:rsidRPr="00A325B2">
        <w:t xml:space="preserve"> personally witnessed or experienced the problem (provide documentary evidence where possible)</w:t>
      </w:r>
    </w:p>
    <w:p w:rsidR="008F4291" w:rsidRDefault="008F4291" w:rsidP="008F4291">
      <w:pPr>
        <w:keepLines/>
        <w:numPr>
          <w:ilvl w:val="0"/>
          <w:numId w:val="10"/>
        </w:numPr>
        <w:suppressAutoHyphens/>
        <w:autoSpaceDE w:val="0"/>
        <w:autoSpaceDN w:val="0"/>
        <w:adjustRightInd w:val="0"/>
        <w:spacing w:after="0" w:line="240" w:lineRule="auto"/>
      </w:pPr>
      <w:r w:rsidRPr="00A325B2">
        <w:t>The identity of the person(s) involved</w:t>
      </w:r>
    </w:p>
    <w:p w:rsidR="008F4291" w:rsidRPr="00A325B2" w:rsidRDefault="008F4291" w:rsidP="008F4291">
      <w:pPr>
        <w:autoSpaceDE w:val="0"/>
        <w:autoSpaceDN w:val="0"/>
        <w:adjustRightInd w:val="0"/>
      </w:pPr>
      <w:r w:rsidRPr="00A325B2">
        <w:t xml:space="preserve">Within 10 working days of a disclosure being raised, </w:t>
      </w:r>
      <w:r>
        <w:t>LVOOSCP</w:t>
      </w:r>
      <w:r w:rsidRPr="00A325B2">
        <w:t xml:space="preserve"> will acknowledge that the disclosure has been received, provide an update on likely next steps and offer support to the colleague who raised it where appropriate.</w:t>
      </w:r>
    </w:p>
    <w:p w:rsidR="008F4291" w:rsidRPr="00A325B2" w:rsidRDefault="008F4291" w:rsidP="008F4291">
      <w:pPr>
        <w:autoSpaceDE w:val="0"/>
        <w:autoSpaceDN w:val="0"/>
        <w:adjustRightInd w:val="0"/>
        <w:rPr>
          <w:b/>
          <w:bCs/>
        </w:rPr>
      </w:pPr>
      <w:r w:rsidRPr="00A325B2">
        <w:rPr>
          <w:b/>
          <w:bCs/>
        </w:rPr>
        <w:t>Investigation</w:t>
      </w:r>
    </w:p>
    <w:p w:rsidR="008F4291" w:rsidRPr="00A325B2" w:rsidRDefault="008F4291" w:rsidP="008F4291">
      <w:pPr>
        <w:autoSpaceDE w:val="0"/>
        <w:autoSpaceDN w:val="0"/>
        <w:adjustRightInd w:val="0"/>
      </w:pPr>
      <w:r w:rsidRPr="00A325B2">
        <w:t xml:space="preserve">All investigations carried out as a result of a disclosure will be conducted as sensitively and quickly as possible.  The investigation will be conducted by a member of the </w:t>
      </w:r>
      <w:r>
        <w:t>Management Committee</w:t>
      </w:r>
      <w:r w:rsidRPr="00A325B2">
        <w:t>.  Once the investigation is complete, it will be decided if there is a case to answer.</w:t>
      </w:r>
      <w:r>
        <w:t xml:space="preserve">  As the person who raised the disclosure, you will be kept informed at all times.</w:t>
      </w:r>
    </w:p>
    <w:p w:rsidR="008F4291" w:rsidRPr="00A325B2" w:rsidRDefault="008F4291" w:rsidP="008F4291">
      <w:pPr>
        <w:autoSpaceDE w:val="0"/>
        <w:autoSpaceDN w:val="0"/>
        <w:adjustRightInd w:val="0"/>
      </w:pPr>
      <w:r w:rsidRPr="00A325B2">
        <w:t xml:space="preserve">Where disclosure is made </w:t>
      </w:r>
      <w:r>
        <w:t xml:space="preserve">against an individual or group of employees, they will be </w:t>
      </w:r>
      <w:r w:rsidRPr="00A325B2">
        <w:t xml:space="preserve">advised at an early stage of the disclosure and </w:t>
      </w:r>
      <w:r>
        <w:t xml:space="preserve">provided with </w:t>
      </w:r>
      <w:r w:rsidRPr="00A325B2">
        <w:t>the evidence supporting it</w:t>
      </w:r>
      <w:r>
        <w:t xml:space="preserve">.  They </w:t>
      </w:r>
      <w:r w:rsidRPr="00A325B2">
        <w:t xml:space="preserve">will </w:t>
      </w:r>
      <w:r>
        <w:t xml:space="preserve">then </w:t>
      </w:r>
      <w:r w:rsidRPr="00A325B2">
        <w:t>have an opportunity to respond.</w:t>
      </w:r>
    </w:p>
    <w:p w:rsidR="008F4291" w:rsidRPr="00A325B2" w:rsidRDefault="008F4291" w:rsidP="008F4291">
      <w:pPr>
        <w:autoSpaceDE w:val="0"/>
        <w:autoSpaceDN w:val="0"/>
        <w:adjustRightInd w:val="0"/>
        <w:rPr>
          <w:b/>
          <w:bCs/>
        </w:rPr>
      </w:pPr>
      <w:r w:rsidRPr="00A325B2">
        <w:rPr>
          <w:b/>
          <w:bCs/>
        </w:rPr>
        <w:t>Escalation Process</w:t>
      </w:r>
    </w:p>
    <w:p w:rsidR="008F4291" w:rsidRPr="00A325B2" w:rsidRDefault="008F4291" w:rsidP="008F4291">
      <w:pPr>
        <w:autoSpaceDE w:val="0"/>
        <w:autoSpaceDN w:val="0"/>
        <w:adjustRightInd w:val="0"/>
      </w:pPr>
      <w:r>
        <w:t xml:space="preserve">If you are </w:t>
      </w:r>
      <w:r w:rsidRPr="00A325B2">
        <w:t xml:space="preserve">not satisfied with the response to </w:t>
      </w:r>
      <w:r>
        <w:t>your</w:t>
      </w:r>
      <w:r w:rsidRPr="00A325B2">
        <w:t xml:space="preserve"> disclosure and still reasonably </w:t>
      </w:r>
      <w:proofErr w:type="gramStart"/>
      <w:r w:rsidRPr="00A325B2">
        <w:t>believes</w:t>
      </w:r>
      <w:proofErr w:type="gramEnd"/>
      <w:r w:rsidRPr="00A325B2">
        <w:t xml:space="preserve"> that the information disclosed and any allegation contained in it is substantially true, then </w:t>
      </w:r>
      <w:r>
        <w:t>you</w:t>
      </w:r>
      <w:r w:rsidRPr="00A325B2">
        <w:t xml:space="preserve"> can escalate the disclosure to an appropriate external body such as:</w:t>
      </w:r>
    </w:p>
    <w:p w:rsidR="008F4291" w:rsidRDefault="008F4291" w:rsidP="008F4291">
      <w:pPr>
        <w:keepLines/>
        <w:numPr>
          <w:ilvl w:val="0"/>
          <w:numId w:val="11"/>
        </w:numPr>
        <w:suppressAutoHyphens/>
        <w:autoSpaceDE w:val="0"/>
        <w:autoSpaceDN w:val="0"/>
        <w:adjustRightInd w:val="0"/>
        <w:spacing w:after="0" w:line="240" w:lineRule="auto"/>
      </w:pPr>
      <w:r>
        <w:t>The Care Commission</w:t>
      </w:r>
    </w:p>
    <w:p w:rsidR="008F4291" w:rsidRDefault="008F4291" w:rsidP="008F4291">
      <w:pPr>
        <w:keepLines/>
        <w:numPr>
          <w:ilvl w:val="0"/>
          <w:numId w:val="11"/>
        </w:numPr>
        <w:suppressAutoHyphens/>
        <w:autoSpaceDE w:val="0"/>
        <w:autoSpaceDN w:val="0"/>
        <w:adjustRightInd w:val="0"/>
        <w:spacing w:after="0" w:line="240" w:lineRule="auto"/>
      </w:pPr>
      <w:r w:rsidRPr="00A325B2">
        <w:t>A member of parliament</w:t>
      </w:r>
    </w:p>
    <w:p w:rsidR="008F4291" w:rsidRDefault="008F4291" w:rsidP="008F4291">
      <w:pPr>
        <w:keepLines/>
        <w:numPr>
          <w:ilvl w:val="0"/>
          <w:numId w:val="11"/>
        </w:numPr>
        <w:suppressAutoHyphens/>
        <w:autoSpaceDE w:val="0"/>
        <w:autoSpaceDN w:val="0"/>
        <w:adjustRightInd w:val="0"/>
        <w:spacing w:after="0" w:line="240" w:lineRule="auto"/>
      </w:pPr>
      <w:r w:rsidRPr="00A325B2">
        <w:t>A legal advisor</w:t>
      </w:r>
    </w:p>
    <w:p w:rsidR="008F4291" w:rsidRDefault="008F4291" w:rsidP="008F4291">
      <w:pPr>
        <w:keepLines/>
        <w:numPr>
          <w:ilvl w:val="0"/>
          <w:numId w:val="11"/>
        </w:numPr>
        <w:suppressAutoHyphens/>
        <w:autoSpaceDE w:val="0"/>
        <w:autoSpaceDN w:val="0"/>
        <w:adjustRightInd w:val="0"/>
        <w:spacing w:after="0" w:line="240" w:lineRule="auto"/>
      </w:pPr>
      <w:r w:rsidRPr="00A325B2">
        <w:t>Other bodies or persons (if any) prescribed by the Secretary of State under Section 43(f) of the Employment Protection Act 1996 as amended by Section 1 of the Public Interest Disclosure Act 1998</w:t>
      </w:r>
    </w:p>
    <w:p w:rsidR="008F4291" w:rsidRPr="00A325B2" w:rsidRDefault="008F4291" w:rsidP="008F4291">
      <w:pPr>
        <w:autoSpaceDE w:val="0"/>
        <w:autoSpaceDN w:val="0"/>
        <w:adjustRightInd w:val="0"/>
      </w:pPr>
      <w:r>
        <w:t xml:space="preserve">If you make </w:t>
      </w:r>
      <w:r w:rsidRPr="00A325B2">
        <w:t xml:space="preserve">an external complaint in good faith to any prescribed body or person after exhausting this policy, </w:t>
      </w:r>
      <w:r>
        <w:t xml:space="preserve">you </w:t>
      </w:r>
      <w:r w:rsidRPr="00A325B2">
        <w:t>will be protected against victimisation or any other adverse treatment.</w:t>
      </w:r>
    </w:p>
    <w:p w:rsidR="008F4291" w:rsidRPr="00A325B2" w:rsidRDefault="008F4291" w:rsidP="008F4291">
      <w:pPr>
        <w:autoSpaceDE w:val="0"/>
        <w:autoSpaceDN w:val="0"/>
        <w:adjustRightInd w:val="0"/>
        <w:rPr>
          <w:b/>
          <w:bCs/>
        </w:rPr>
      </w:pPr>
      <w:r w:rsidRPr="00A325B2">
        <w:rPr>
          <w:b/>
          <w:bCs/>
        </w:rPr>
        <w:t>Protection against Retaliation</w:t>
      </w:r>
    </w:p>
    <w:p w:rsidR="008F4291" w:rsidRPr="00A325B2" w:rsidRDefault="008F4291" w:rsidP="008F4291">
      <w:pPr>
        <w:autoSpaceDE w:val="0"/>
        <w:autoSpaceDN w:val="0"/>
        <w:adjustRightInd w:val="0"/>
      </w:pPr>
      <w:r w:rsidRPr="00A325B2">
        <w:t xml:space="preserve">As a consequence of making a disclosure </w:t>
      </w:r>
      <w:r>
        <w:t>LVOOSCP</w:t>
      </w:r>
      <w:r w:rsidRPr="00A325B2">
        <w:t xml:space="preserve"> recognises that it has an obligation to ensure that </w:t>
      </w:r>
      <w:r>
        <w:t>a member of staff</w:t>
      </w:r>
      <w:r w:rsidRPr="00A325B2">
        <w:t xml:space="preserve"> who </w:t>
      </w:r>
      <w:proofErr w:type="gramStart"/>
      <w:r w:rsidRPr="00A325B2">
        <w:t>make</w:t>
      </w:r>
      <w:proofErr w:type="gramEnd"/>
      <w:r w:rsidRPr="00A325B2">
        <w:t xml:space="preserve"> a disclosure without malice and in good faith </w:t>
      </w:r>
      <w:r>
        <w:t>is</w:t>
      </w:r>
      <w:r w:rsidRPr="00A325B2">
        <w:t xml:space="preserve"> protected, regardless of whether the concern raised is upheld.  </w:t>
      </w:r>
      <w:r>
        <w:t>If you feel that you have suffered adverse treatment as a result of making a disclosure, you</w:t>
      </w:r>
      <w:r w:rsidRPr="00A325B2">
        <w:t xml:space="preserve"> should submit a formal complaint under the </w:t>
      </w:r>
      <w:r>
        <w:t>LVOOSCP</w:t>
      </w:r>
      <w:r w:rsidRPr="00A325B2">
        <w:t>’s Grievance Procedure.  Where it appears that there are reasonable grounds for making the complaint, the onus will be on the person against whom the complaint of adverse treatment has been made to show that the actions taken were not in response to the disclosure made.</w:t>
      </w:r>
    </w:p>
    <w:p w:rsidR="008F4291" w:rsidRPr="00A325B2" w:rsidRDefault="008F4291" w:rsidP="008775A6">
      <w:pPr>
        <w:pStyle w:val="Heading3"/>
      </w:pPr>
      <w:bookmarkStart w:id="6" w:name="_Toc262124030"/>
      <w:r w:rsidRPr="00A325B2">
        <w:t>Relevant Legislation</w:t>
      </w:r>
      <w:bookmarkEnd w:id="6"/>
    </w:p>
    <w:p w:rsidR="008F4291" w:rsidRPr="00A325B2" w:rsidRDefault="008F4291" w:rsidP="008F4291">
      <w:pPr>
        <w:autoSpaceDE w:val="0"/>
        <w:autoSpaceDN w:val="0"/>
        <w:adjustRightInd w:val="0"/>
      </w:pPr>
      <w:r w:rsidRPr="00A325B2">
        <w:t xml:space="preserve">This policy is written in line with the </w:t>
      </w:r>
      <w:r w:rsidRPr="00A325B2">
        <w:rPr>
          <w:b/>
          <w:bCs/>
        </w:rPr>
        <w:t xml:space="preserve">Public Interest Disclosure Act 1998 </w:t>
      </w:r>
      <w:r w:rsidRPr="00A325B2">
        <w:t xml:space="preserve">which aims to promote greater openness in the workplace and </w:t>
      </w:r>
      <w:r w:rsidRPr="00A325B2">
        <w:rPr>
          <w:b/>
          <w:bCs/>
        </w:rPr>
        <w:t xml:space="preserve">The Employment Protection Act 1996 </w:t>
      </w:r>
      <w:r w:rsidRPr="00A325B2">
        <w:t>which protects “whistleblowers” i.e. those making a serious allegation of malpractice, from detrimental treatment.</w:t>
      </w:r>
    </w:p>
    <w:p w:rsidR="008F4291" w:rsidRDefault="008F4291" w:rsidP="008F4291">
      <w:pPr>
        <w:autoSpaceDE w:val="0"/>
        <w:autoSpaceDN w:val="0"/>
        <w:adjustRightInd w:val="0"/>
        <w:spacing w:after="0"/>
        <w:rPr>
          <w:rFonts w:cs="Californian FB"/>
          <w:i/>
        </w:rPr>
      </w:pPr>
    </w:p>
    <w:p w:rsidR="008F4291" w:rsidRPr="005B59EB" w:rsidRDefault="008F4291" w:rsidP="008F4291">
      <w:pPr>
        <w:autoSpaceDE w:val="0"/>
        <w:autoSpaceDN w:val="0"/>
        <w:adjustRightInd w:val="0"/>
        <w:spacing w:after="0"/>
        <w:rPr>
          <w:rFonts w:cs="Swiss721BT-Bold"/>
          <w:b/>
          <w:bCs/>
          <w:i/>
        </w:rPr>
      </w:pPr>
      <w:r w:rsidRPr="005B59EB">
        <w:rPr>
          <w:rFonts w:cs="Californian FB"/>
          <w:i/>
        </w:rPr>
        <w:t>This policy does not form part of your Contract of Employment with Livingston Village Out of School Care Project and LVOOSCP reserves the right to make additions or alterations to the policy from time to time and, where this happens, you will be notified of any such changes</w:t>
      </w:r>
      <w:r>
        <w:rPr>
          <w:rFonts w:cs="Californian FB"/>
          <w:i/>
        </w:rPr>
        <w:t>.</w:t>
      </w:r>
    </w:p>
    <w:p w:rsidR="008F4291" w:rsidRPr="008F4291" w:rsidRDefault="008F4291" w:rsidP="008F4291"/>
    <w:p w:rsidR="00326B52" w:rsidRDefault="00326B52">
      <w:pPr>
        <w:rPr>
          <w:rFonts w:asciiTheme="majorHAnsi" w:eastAsiaTheme="majorEastAsia" w:hAnsiTheme="majorHAnsi" w:cstheme="majorBidi"/>
          <w:b/>
          <w:bCs/>
          <w:color w:val="365F91" w:themeColor="accent1" w:themeShade="BF"/>
          <w:sz w:val="28"/>
          <w:szCs w:val="28"/>
        </w:rPr>
      </w:pPr>
      <w:bookmarkStart w:id="7" w:name="_Toc262124031"/>
      <w:r>
        <w:br w:type="page"/>
      </w:r>
    </w:p>
    <w:p w:rsidR="00C045FD" w:rsidRDefault="008F4291" w:rsidP="00326B52">
      <w:pPr>
        <w:pStyle w:val="Heading1"/>
      </w:pPr>
      <w:r w:rsidRPr="001174BD">
        <w:t>Livingston Village Out of School Care Project</w:t>
      </w:r>
      <w:r w:rsidR="008775A6">
        <w:t xml:space="preserve"> - </w:t>
      </w:r>
      <w:r>
        <w:t>Absence</w:t>
      </w:r>
      <w:r w:rsidRPr="001174BD">
        <w:t xml:space="preserve"> Policy</w:t>
      </w:r>
      <w:bookmarkEnd w:id="7"/>
    </w:p>
    <w:p w:rsidR="008F4291" w:rsidRDefault="008F4291" w:rsidP="008F4291"/>
    <w:p w:rsidR="008F4291" w:rsidRDefault="008F4291" w:rsidP="008F4291">
      <w:pPr>
        <w:rPr>
          <w:rFonts w:cs="Californian FB"/>
        </w:rPr>
      </w:pPr>
      <w:r>
        <w:rPr>
          <w:rFonts w:cs="Californian FB"/>
        </w:rPr>
        <w:t xml:space="preserve">Livingston Village </w:t>
      </w:r>
      <w:proofErr w:type="gramStart"/>
      <w:r>
        <w:rPr>
          <w:rFonts w:cs="Californian FB"/>
        </w:rPr>
        <w:t>Out</w:t>
      </w:r>
      <w:proofErr w:type="gramEnd"/>
      <w:r>
        <w:rPr>
          <w:rFonts w:cs="Californian FB"/>
        </w:rPr>
        <w:t xml:space="preserve"> of School Care Project recognises that</w:t>
      </w:r>
      <w:r w:rsidRPr="00B7123C">
        <w:rPr>
          <w:rFonts w:cs="Californian FB"/>
        </w:rPr>
        <w:t xml:space="preserve">, from time to time, members of staff will be unable to attend work due to ill health and is committed to dealing with absence in a fair, supportive and consistent manner.  </w:t>
      </w:r>
    </w:p>
    <w:p w:rsidR="008F4291" w:rsidRPr="00B7123C" w:rsidRDefault="008F4291" w:rsidP="008F4291">
      <w:pPr>
        <w:rPr>
          <w:rFonts w:cs="Californian FB"/>
        </w:rPr>
      </w:pPr>
      <w:r>
        <w:rPr>
          <w:rFonts w:cs="Californian FB"/>
        </w:rPr>
        <w:t>Equally, LVOOSCP</w:t>
      </w:r>
      <w:r w:rsidRPr="00B7123C">
        <w:rPr>
          <w:rFonts w:cs="Californian FB"/>
        </w:rPr>
        <w:t xml:space="preserve"> recognises that poor levels of attendance impact on the provision of a high standard of </w:t>
      </w:r>
      <w:r>
        <w:rPr>
          <w:rFonts w:cs="Californian FB"/>
        </w:rPr>
        <w:t>care</w:t>
      </w:r>
      <w:r w:rsidRPr="00B7123C">
        <w:rPr>
          <w:rFonts w:cs="Californian FB"/>
        </w:rPr>
        <w:t xml:space="preserve"> to the </w:t>
      </w:r>
      <w:r>
        <w:rPr>
          <w:rFonts w:cs="Californian FB"/>
        </w:rPr>
        <w:t>children attending Little Villagers</w:t>
      </w:r>
      <w:r w:rsidRPr="00B7123C">
        <w:rPr>
          <w:rFonts w:cs="Californian FB"/>
        </w:rPr>
        <w:t xml:space="preserve"> and are committed to monitoring and managing unacceptable levels of absence.</w:t>
      </w:r>
    </w:p>
    <w:p w:rsidR="008F4291" w:rsidRPr="00A6664E" w:rsidRDefault="008F4291" w:rsidP="008F4291">
      <w:pPr>
        <w:autoSpaceDE w:val="0"/>
        <w:autoSpaceDN w:val="0"/>
        <w:adjustRightInd w:val="0"/>
        <w:spacing w:after="0"/>
        <w:rPr>
          <w:rFonts w:cs="Helvetica-Bold"/>
          <w:b/>
          <w:bCs/>
          <w:lang w:eastAsia="en-GB"/>
        </w:rPr>
      </w:pPr>
      <w:r w:rsidRPr="00A6664E">
        <w:rPr>
          <w:rFonts w:cs="Helvetica-Bold"/>
          <w:b/>
          <w:bCs/>
          <w:lang w:eastAsia="en-GB"/>
        </w:rPr>
        <w:t>Absence Notification Procedure</w:t>
      </w:r>
    </w:p>
    <w:p w:rsidR="008F4291" w:rsidRPr="00A6664E" w:rsidRDefault="008F4291" w:rsidP="008F4291">
      <w:pPr>
        <w:autoSpaceDE w:val="0"/>
        <w:autoSpaceDN w:val="0"/>
        <w:adjustRightInd w:val="0"/>
        <w:spacing w:after="0"/>
        <w:rPr>
          <w:rFonts w:cs="Helvetica"/>
          <w:lang w:eastAsia="en-GB"/>
        </w:rPr>
      </w:pPr>
      <w:r w:rsidRPr="00A6664E">
        <w:rPr>
          <w:rFonts w:cs="Helvetica"/>
          <w:lang w:eastAsia="en-GB"/>
        </w:rPr>
        <w:t xml:space="preserve">If, for any reason, you are unable to attend work, you need to follow the </w:t>
      </w:r>
      <w:r>
        <w:rPr>
          <w:rFonts w:cs="Helvetica"/>
          <w:lang w:eastAsia="en-GB"/>
        </w:rPr>
        <w:t>LVOOSCP</w:t>
      </w:r>
      <w:r w:rsidRPr="00A6664E">
        <w:rPr>
          <w:rFonts w:cs="Helvetica"/>
          <w:lang w:eastAsia="en-GB"/>
        </w:rPr>
        <w:t xml:space="preserve">’s absence notification procedure. </w:t>
      </w:r>
    </w:p>
    <w:p w:rsidR="008F4291" w:rsidRPr="00A6664E" w:rsidRDefault="008F4291" w:rsidP="008F4291">
      <w:pPr>
        <w:autoSpaceDE w:val="0"/>
        <w:autoSpaceDN w:val="0"/>
        <w:adjustRightInd w:val="0"/>
        <w:spacing w:after="0"/>
        <w:rPr>
          <w:rFonts w:cs="Helvetica"/>
          <w:lang w:eastAsia="en-GB"/>
        </w:rPr>
      </w:pPr>
    </w:p>
    <w:p w:rsidR="008F4291" w:rsidRPr="00A6664E" w:rsidRDefault="008F4291" w:rsidP="008F4291">
      <w:pPr>
        <w:pStyle w:val="ListParagraph"/>
        <w:numPr>
          <w:ilvl w:val="0"/>
          <w:numId w:val="13"/>
        </w:numPr>
        <w:autoSpaceDE w:val="0"/>
        <w:autoSpaceDN w:val="0"/>
        <w:adjustRightInd w:val="0"/>
        <w:spacing w:before="0" w:beforeAutospacing="0" w:after="0" w:afterAutospacing="0"/>
        <w:rPr>
          <w:rFonts w:asciiTheme="minorHAnsi" w:hAnsiTheme="minorHAnsi" w:cs="Helvetica"/>
          <w:lang w:eastAsia="en-GB"/>
        </w:rPr>
      </w:pPr>
      <w:r w:rsidRPr="00A6664E">
        <w:rPr>
          <w:rFonts w:asciiTheme="minorHAnsi" w:hAnsiTheme="minorHAnsi" w:cs="Helvetica"/>
          <w:lang w:eastAsia="en-GB"/>
        </w:rPr>
        <w:t xml:space="preserve">On the 1st day of absence, you must personally telephone </w:t>
      </w:r>
      <w:r>
        <w:rPr>
          <w:rFonts w:asciiTheme="minorHAnsi" w:hAnsiTheme="minorHAnsi" w:cs="Helvetica"/>
          <w:lang w:eastAsia="en-GB"/>
        </w:rPr>
        <w:t xml:space="preserve">the Play Co-ordinator </w:t>
      </w:r>
      <w:r w:rsidRPr="00A6664E">
        <w:rPr>
          <w:rFonts w:asciiTheme="minorHAnsi" w:hAnsiTheme="minorHAnsi" w:cs="Helvetica"/>
          <w:lang w:eastAsia="en-GB"/>
        </w:rPr>
        <w:t xml:space="preserve">as early as possible to advice them that you are unable to attend work. This should take place at least 30 minutes before your scheduled start time. During this call you should let </w:t>
      </w:r>
      <w:r>
        <w:rPr>
          <w:rFonts w:asciiTheme="minorHAnsi" w:hAnsiTheme="minorHAnsi" w:cs="Helvetica"/>
          <w:lang w:eastAsia="en-GB"/>
        </w:rPr>
        <w:t>LVOOSCP</w:t>
      </w:r>
      <w:r w:rsidRPr="00A6664E">
        <w:rPr>
          <w:rFonts w:asciiTheme="minorHAnsi" w:hAnsiTheme="minorHAnsi" w:cs="Helvetica"/>
          <w:lang w:eastAsia="en-GB"/>
        </w:rPr>
        <w:t xml:space="preserve"> know the reason for the absence and the likely time you will return to work. A text message is not an acceptable way of letting </w:t>
      </w:r>
      <w:r>
        <w:rPr>
          <w:rFonts w:asciiTheme="minorHAnsi" w:hAnsiTheme="minorHAnsi" w:cs="Helvetica"/>
          <w:lang w:eastAsia="en-GB"/>
        </w:rPr>
        <w:t>LVOOSCP</w:t>
      </w:r>
      <w:r w:rsidRPr="00A6664E">
        <w:rPr>
          <w:rFonts w:asciiTheme="minorHAnsi" w:hAnsiTheme="minorHAnsi" w:cs="Helvetica"/>
          <w:lang w:eastAsia="en-GB"/>
        </w:rPr>
        <w:t xml:space="preserve"> know you are unfit to attend work.</w:t>
      </w:r>
    </w:p>
    <w:p w:rsidR="008F4291" w:rsidRPr="00A6664E" w:rsidRDefault="008F4291" w:rsidP="008F4291">
      <w:pPr>
        <w:autoSpaceDE w:val="0"/>
        <w:autoSpaceDN w:val="0"/>
        <w:adjustRightInd w:val="0"/>
        <w:spacing w:after="0"/>
        <w:rPr>
          <w:rFonts w:cs="Helvetica"/>
          <w:lang w:eastAsia="en-GB"/>
        </w:rPr>
      </w:pPr>
    </w:p>
    <w:p w:rsidR="008F4291" w:rsidRPr="00A6664E" w:rsidRDefault="008F4291" w:rsidP="008F4291">
      <w:pPr>
        <w:pStyle w:val="ListParagraph"/>
        <w:numPr>
          <w:ilvl w:val="0"/>
          <w:numId w:val="13"/>
        </w:numPr>
        <w:autoSpaceDE w:val="0"/>
        <w:autoSpaceDN w:val="0"/>
        <w:adjustRightInd w:val="0"/>
        <w:spacing w:before="0" w:beforeAutospacing="0" w:after="0" w:afterAutospacing="0"/>
        <w:rPr>
          <w:rFonts w:asciiTheme="minorHAnsi" w:hAnsiTheme="minorHAnsi" w:cs="Helvetica"/>
          <w:lang w:eastAsia="en-GB"/>
        </w:rPr>
      </w:pPr>
      <w:r w:rsidRPr="00A6664E">
        <w:rPr>
          <w:rFonts w:asciiTheme="minorHAnsi" w:hAnsiTheme="minorHAnsi" w:cs="Helvetica"/>
          <w:lang w:eastAsia="en-GB"/>
        </w:rPr>
        <w:t xml:space="preserve">You should contact </w:t>
      </w:r>
      <w:r>
        <w:rPr>
          <w:rFonts w:asciiTheme="minorHAnsi" w:hAnsiTheme="minorHAnsi" w:cs="Helvetica"/>
          <w:lang w:eastAsia="en-GB"/>
        </w:rPr>
        <w:t>LVOOSCP</w:t>
      </w:r>
      <w:r w:rsidRPr="00A6664E">
        <w:rPr>
          <w:rFonts w:asciiTheme="minorHAnsi" w:hAnsiTheme="minorHAnsi" w:cs="Helvetica"/>
          <w:lang w:eastAsia="en-GB"/>
        </w:rPr>
        <w:t xml:space="preserve"> every day you are scheduled to work unless you have agreed otherwise with </w:t>
      </w:r>
      <w:r>
        <w:rPr>
          <w:rFonts w:asciiTheme="minorHAnsi" w:hAnsiTheme="minorHAnsi" w:cs="Helvetica"/>
          <w:lang w:eastAsia="en-GB"/>
        </w:rPr>
        <w:t>the Play Co-ordinator</w:t>
      </w:r>
      <w:r w:rsidRPr="00A6664E">
        <w:rPr>
          <w:rFonts w:asciiTheme="minorHAnsi" w:hAnsiTheme="minorHAnsi" w:cs="Helvetica"/>
          <w:lang w:eastAsia="en-GB"/>
        </w:rPr>
        <w:t>.</w:t>
      </w:r>
      <w:r>
        <w:rPr>
          <w:rFonts w:asciiTheme="minorHAnsi" w:hAnsiTheme="minorHAnsi" w:cs="Helvetica"/>
          <w:lang w:eastAsia="en-GB"/>
        </w:rPr>
        <w:t xml:space="preserve"> </w:t>
      </w:r>
      <w:r w:rsidRPr="00A6664E">
        <w:rPr>
          <w:rFonts w:asciiTheme="minorHAnsi" w:hAnsiTheme="minorHAnsi" w:cs="Helvetica"/>
          <w:lang w:eastAsia="en-GB"/>
        </w:rPr>
        <w:t xml:space="preserve"> If you are covered by a medical certificate</w:t>
      </w:r>
      <w:r>
        <w:rPr>
          <w:rFonts w:asciiTheme="minorHAnsi" w:hAnsiTheme="minorHAnsi" w:cs="Helvetica"/>
          <w:lang w:eastAsia="en-GB"/>
        </w:rPr>
        <w:t xml:space="preserve"> (fit note)</w:t>
      </w:r>
      <w:r w:rsidRPr="00A6664E">
        <w:rPr>
          <w:rFonts w:asciiTheme="minorHAnsi" w:hAnsiTheme="minorHAnsi" w:cs="Helvetica"/>
          <w:lang w:eastAsia="en-GB"/>
        </w:rPr>
        <w:t>, you should contac</w:t>
      </w:r>
      <w:r>
        <w:rPr>
          <w:rFonts w:asciiTheme="minorHAnsi" w:hAnsiTheme="minorHAnsi" w:cs="Helvetica"/>
          <w:lang w:eastAsia="en-GB"/>
        </w:rPr>
        <w:t xml:space="preserve">t the Play Co-ordinator </w:t>
      </w:r>
      <w:r w:rsidRPr="00A6664E">
        <w:rPr>
          <w:rFonts w:asciiTheme="minorHAnsi" w:hAnsiTheme="minorHAnsi" w:cs="Helvetica"/>
          <w:lang w:eastAsia="en-GB"/>
        </w:rPr>
        <w:t xml:space="preserve">prior to the expiry of this </w:t>
      </w:r>
      <w:r>
        <w:rPr>
          <w:rFonts w:asciiTheme="minorHAnsi" w:hAnsiTheme="minorHAnsi" w:cs="Helvetica"/>
          <w:lang w:eastAsia="en-GB"/>
        </w:rPr>
        <w:t>note</w:t>
      </w:r>
      <w:r w:rsidRPr="00A6664E">
        <w:rPr>
          <w:rFonts w:asciiTheme="minorHAnsi" w:hAnsiTheme="minorHAnsi" w:cs="Helvetica"/>
          <w:lang w:eastAsia="en-GB"/>
        </w:rPr>
        <w:t xml:space="preserve"> to let them know what your intentions are with regard to returning to work.</w:t>
      </w:r>
    </w:p>
    <w:p w:rsidR="008F4291" w:rsidRPr="00A6664E" w:rsidRDefault="008F4291" w:rsidP="008F4291">
      <w:pPr>
        <w:autoSpaceDE w:val="0"/>
        <w:autoSpaceDN w:val="0"/>
        <w:adjustRightInd w:val="0"/>
        <w:spacing w:after="0"/>
        <w:rPr>
          <w:rFonts w:cs="Helvetica"/>
          <w:lang w:eastAsia="en-GB"/>
        </w:rPr>
      </w:pPr>
    </w:p>
    <w:p w:rsidR="008F4291" w:rsidRPr="00A6664E" w:rsidRDefault="008F4291" w:rsidP="008F4291">
      <w:pPr>
        <w:pStyle w:val="ListParagraph"/>
        <w:numPr>
          <w:ilvl w:val="0"/>
          <w:numId w:val="13"/>
        </w:numPr>
        <w:autoSpaceDE w:val="0"/>
        <w:autoSpaceDN w:val="0"/>
        <w:adjustRightInd w:val="0"/>
        <w:spacing w:before="0" w:beforeAutospacing="0" w:after="0" w:afterAutospacing="0"/>
        <w:rPr>
          <w:rFonts w:asciiTheme="minorHAnsi" w:hAnsiTheme="minorHAnsi" w:cs="Helvetica"/>
          <w:lang w:eastAsia="en-GB"/>
        </w:rPr>
      </w:pPr>
      <w:r w:rsidRPr="00A6664E">
        <w:rPr>
          <w:rFonts w:asciiTheme="minorHAnsi" w:hAnsiTheme="minorHAnsi" w:cs="Helvetica"/>
          <w:lang w:eastAsia="en-GB"/>
        </w:rPr>
        <w:t xml:space="preserve">If you have a </w:t>
      </w:r>
      <w:r>
        <w:rPr>
          <w:rFonts w:asciiTheme="minorHAnsi" w:hAnsiTheme="minorHAnsi" w:cs="Helvetica"/>
          <w:lang w:eastAsia="en-GB"/>
        </w:rPr>
        <w:t>fit note from</w:t>
      </w:r>
      <w:r w:rsidRPr="00A6664E">
        <w:rPr>
          <w:rFonts w:asciiTheme="minorHAnsi" w:hAnsiTheme="minorHAnsi" w:cs="Helvetica"/>
          <w:lang w:eastAsia="en-GB"/>
        </w:rPr>
        <w:t xml:space="preserve"> your GP, this should be sent to </w:t>
      </w:r>
      <w:r>
        <w:rPr>
          <w:rFonts w:asciiTheme="minorHAnsi" w:hAnsiTheme="minorHAnsi" w:cs="Helvetica"/>
          <w:lang w:eastAsia="en-GB"/>
        </w:rPr>
        <w:t xml:space="preserve">the Play Co-ordinator </w:t>
      </w:r>
      <w:r w:rsidRPr="00A6664E">
        <w:rPr>
          <w:rFonts w:asciiTheme="minorHAnsi" w:hAnsiTheme="minorHAnsi" w:cs="Helvetica"/>
          <w:lang w:eastAsia="en-GB"/>
        </w:rPr>
        <w:t>as soon as possible.</w:t>
      </w:r>
    </w:p>
    <w:p w:rsidR="008F4291" w:rsidRPr="00A6664E" w:rsidRDefault="008F4291" w:rsidP="008F4291">
      <w:pPr>
        <w:autoSpaceDE w:val="0"/>
        <w:autoSpaceDN w:val="0"/>
        <w:adjustRightInd w:val="0"/>
        <w:spacing w:after="0"/>
        <w:rPr>
          <w:rFonts w:cs="Helvetica-Bold"/>
          <w:b/>
          <w:bCs/>
          <w:lang w:eastAsia="en-GB"/>
        </w:rPr>
      </w:pPr>
    </w:p>
    <w:p w:rsidR="008F4291" w:rsidRPr="00A6664E" w:rsidRDefault="008F4291" w:rsidP="008F4291">
      <w:pPr>
        <w:pStyle w:val="ListParagraph"/>
        <w:numPr>
          <w:ilvl w:val="0"/>
          <w:numId w:val="13"/>
        </w:numPr>
        <w:autoSpaceDE w:val="0"/>
        <w:autoSpaceDN w:val="0"/>
        <w:adjustRightInd w:val="0"/>
        <w:spacing w:before="0" w:beforeAutospacing="0" w:after="0" w:afterAutospacing="0"/>
        <w:rPr>
          <w:rFonts w:asciiTheme="minorHAnsi" w:hAnsiTheme="minorHAnsi" w:cs="Helvetica"/>
          <w:lang w:eastAsia="en-GB"/>
        </w:rPr>
      </w:pPr>
      <w:r>
        <w:rPr>
          <w:rFonts w:asciiTheme="minorHAnsi" w:hAnsiTheme="minorHAnsi" w:cs="Helvetica"/>
          <w:lang w:eastAsia="en-GB"/>
        </w:rPr>
        <w:t>LVOOSCP</w:t>
      </w:r>
      <w:r w:rsidRPr="00A6664E">
        <w:rPr>
          <w:rFonts w:asciiTheme="minorHAnsi" w:hAnsiTheme="minorHAnsi" w:cs="Helvetica"/>
          <w:lang w:eastAsia="en-GB"/>
        </w:rPr>
        <w:t xml:space="preserve"> reserves the right to contact you at any time during your absence to discuss your absence and your return to work.</w:t>
      </w:r>
    </w:p>
    <w:p w:rsidR="008F4291" w:rsidRPr="00A6664E" w:rsidRDefault="008F4291" w:rsidP="008F4291">
      <w:pPr>
        <w:pStyle w:val="ListParagraph"/>
        <w:rPr>
          <w:rFonts w:asciiTheme="minorHAnsi" w:hAnsiTheme="minorHAnsi" w:cs="Helvetica"/>
          <w:lang w:eastAsia="en-GB"/>
        </w:rPr>
      </w:pPr>
    </w:p>
    <w:p w:rsidR="008F4291" w:rsidRPr="00A6664E" w:rsidRDefault="008F4291" w:rsidP="008F4291">
      <w:pPr>
        <w:pStyle w:val="ListParagraph"/>
        <w:numPr>
          <w:ilvl w:val="0"/>
          <w:numId w:val="13"/>
        </w:numPr>
        <w:autoSpaceDE w:val="0"/>
        <w:autoSpaceDN w:val="0"/>
        <w:adjustRightInd w:val="0"/>
        <w:spacing w:before="0" w:beforeAutospacing="0" w:after="0" w:afterAutospacing="0"/>
        <w:rPr>
          <w:rFonts w:asciiTheme="minorHAnsi" w:hAnsiTheme="minorHAnsi" w:cs="Helvetica"/>
          <w:lang w:eastAsia="en-GB"/>
        </w:rPr>
      </w:pPr>
      <w:r w:rsidRPr="00A6664E">
        <w:rPr>
          <w:rFonts w:asciiTheme="minorHAnsi" w:hAnsiTheme="minorHAnsi" w:cs="Helvetica"/>
          <w:lang w:eastAsia="en-GB"/>
        </w:rPr>
        <w:t>Failure to follow this notification procedure could result in disciplinary action and / or suspension of pay.</w:t>
      </w:r>
    </w:p>
    <w:p w:rsidR="008F4291" w:rsidRPr="00A6664E" w:rsidRDefault="008F4291" w:rsidP="008F4291">
      <w:pPr>
        <w:autoSpaceDE w:val="0"/>
        <w:autoSpaceDN w:val="0"/>
        <w:adjustRightInd w:val="0"/>
        <w:spacing w:after="0"/>
        <w:rPr>
          <w:rFonts w:cs="Helvetica-Bold"/>
          <w:b/>
          <w:bCs/>
          <w:lang w:eastAsia="en-GB"/>
        </w:rPr>
      </w:pPr>
    </w:p>
    <w:p w:rsidR="008F4291" w:rsidRPr="00A6664E" w:rsidRDefault="008F4291" w:rsidP="008F4291">
      <w:pPr>
        <w:autoSpaceDE w:val="0"/>
        <w:autoSpaceDN w:val="0"/>
        <w:adjustRightInd w:val="0"/>
        <w:spacing w:after="0"/>
        <w:rPr>
          <w:rFonts w:cs="Helvetica-Bold"/>
          <w:b/>
          <w:bCs/>
          <w:lang w:eastAsia="en-GB"/>
        </w:rPr>
      </w:pPr>
      <w:r>
        <w:rPr>
          <w:rFonts w:cs="Helvetica-Bold"/>
          <w:b/>
          <w:bCs/>
          <w:lang w:eastAsia="en-GB"/>
        </w:rPr>
        <w:t xml:space="preserve">Discretionary </w:t>
      </w:r>
      <w:r w:rsidRPr="00A6664E">
        <w:rPr>
          <w:rFonts w:cs="Helvetica-Bold"/>
          <w:b/>
          <w:bCs/>
          <w:lang w:eastAsia="en-GB"/>
        </w:rPr>
        <w:t>Sick Pay Scheme</w:t>
      </w:r>
    </w:p>
    <w:p w:rsidR="008F4291" w:rsidRDefault="008F4291" w:rsidP="008F4291">
      <w:pPr>
        <w:autoSpaceDE w:val="0"/>
        <w:autoSpaceDN w:val="0"/>
        <w:adjustRightInd w:val="0"/>
        <w:spacing w:after="0"/>
        <w:rPr>
          <w:rFonts w:cs="Helvetica"/>
          <w:lang w:eastAsia="en-GB"/>
        </w:rPr>
      </w:pPr>
      <w:r w:rsidRPr="00A6664E">
        <w:rPr>
          <w:rFonts w:cs="Helvetica"/>
          <w:lang w:eastAsia="en-GB"/>
        </w:rPr>
        <w:t xml:space="preserve">Livingston Village </w:t>
      </w:r>
      <w:proofErr w:type="gramStart"/>
      <w:r w:rsidRPr="00A6664E">
        <w:rPr>
          <w:rFonts w:cs="Helvetica"/>
          <w:lang w:eastAsia="en-GB"/>
        </w:rPr>
        <w:t>Out</w:t>
      </w:r>
      <w:proofErr w:type="gramEnd"/>
      <w:r w:rsidRPr="00A6664E">
        <w:rPr>
          <w:rFonts w:cs="Helvetica"/>
          <w:lang w:eastAsia="en-GB"/>
        </w:rPr>
        <w:t xml:space="preserve"> of School Care Project operates a discretionary sick pay scheme under which payments are made during periods of illness.  Any payments made are subject to you following the</w:t>
      </w:r>
      <w:r>
        <w:rPr>
          <w:rFonts w:cs="Helvetica"/>
          <w:lang w:eastAsia="en-GB"/>
        </w:rPr>
        <w:t xml:space="preserve"> </w:t>
      </w:r>
      <w:r w:rsidRPr="00A6664E">
        <w:rPr>
          <w:rFonts w:cs="Helvetica"/>
          <w:lang w:eastAsia="en-GB"/>
        </w:rPr>
        <w:t xml:space="preserve">correct absence notification procedures.  </w:t>
      </w:r>
    </w:p>
    <w:p w:rsidR="008F4291" w:rsidRDefault="008F4291" w:rsidP="008F4291">
      <w:pPr>
        <w:autoSpaceDE w:val="0"/>
        <w:autoSpaceDN w:val="0"/>
        <w:adjustRightInd w:val="0"/>
        <w:spacing w:after="0"/>
        <w:rPr>
          <w:rFonts w:cs="Helvetica"/>
          <w:lang w:eastAsia="en-GB"/>
        </w:rPr>
      </w:pPr>
    </w:p>
    <w:p w:rsidR="008F4291" w:rsidRPr="00A6664E" w:rsidRDefault="008F4291" w:rsidP="008F4291">
      <w:pPr>
        <w:autoSpaceDE w:val="0"/>
        <w:autoSpaceDN w:val="0"/>
        <w:adjustRightInd w:val="0"/>
        <w:spacing w:after="0"/>
        <w:rPr>
          <w:rFonts w:cs="Helvetica"/>
          <w:lang w:eastAsia="en-GB"/>
        </w:rPr>
      </w:pPr>
      <w:r w:rsidRPr="00A6664E">
        <w:rPr>
          <w:rFonts w:cs="Helvetica"/>
          <w:lang w:eastAsia="en-GB"/>
        </w:rPr>
        <w:t xml:space="preserve">Each employee </w:t>
      </w:r>
      <w:r>
        <w:rPr>
          <w:rFonts w:cs="Helvetica"/>
          <w:lang w:eastAsia="en-GB"/>
        </w:rPr>
        <w:t xml:space="preserve">with more than 1 year’s service with LVOOSCP </w:t>
      </w:r>
      <w:r w:rsidRPr="00A6664E">
        <w:rPr>
          <w:rFonts w:cs="Helvetica"/>
          <w:lang w:eastAsia="en-GB"/>
        </w:rPr>
        <w:t>is entitled to full pay for up to 5 days</w:t>
      </w:r>
      <w:r>
        <w:rPr>
          <w:rFonts w:cs="Helvetica"/>
          <w:lang w:eastAsia="en-GB"/>
        </w:rPr>
        <w:t xml:space="preserve"> </w:t>
      </w:r>
      <w:r w:rsidRPr="00A6664E">
        <w:rPr>
          <w:rFonts w:cs="Helvetica"/>
          <w:lang w:eastAsia="en-GB"/>
        </w:rPr>
        <w:t xml:space="preserve">sickness in each rolling 12 month period providing that absences over 7 calendar days are supported by a </w:t>
      </w:r>
      <w:r>
        <w:rPr>
          <w:rFonts w:cs="Helvetica"/>
          <w:lang w:eastAsia="en-GB"/>
        </w:rPr>
        <w:t>fit note</w:t>
      </w:r>
      <w:r w:rsidRPr="00A6664E">
        <w:rPr>
          <w:rFonts w:cs="Helvetica"/>
          <w:lang w:eastAsia="en-GB"/>
        </w:rPr>
        <w:t xml:space="preserve">. </w:t>
      </w:r>
      <w:r>
        <w:rPr>
          <w:rFonts w:cs="Helvetica"/>
          <w:lang w:eastAsia="en-GB"/>
        </w:rPr>
        <w:t xml:space="preserve"> </w:t>
      </w:r>
      <w:r w:rsidRPr="00A6664E">
        <w:rPr>
          <w:rFonts w:cs="Helvetica"/>
          <w:lang w:eastAsia="en-GB"/>
        </w:rPr>
        <w:t xml:space="preserve">For absences in excess of 5 days </w:t>
      </w:r>
      <w:r>
        <w:rPr>
          <w:rFonts w:cs="Helvetica"/>
          <w:lang w:eastAsia="en-GB"/>
        </w:rPr>
        <w:t xml:space="preserve">(or any during your first year of employment) </w:t>
      </w:r>
      <w:r w:rsidRPr="00A6664E">
        <w:rPr>
          <w:rFonts w:cs="Helvetica"/>
          <w:lang w:eastAsia="en-GB"/>
        </w:rPr>
        <w:t>you will receive your entitlement to Statutory Sick Pay.</w:t>
      </w:r>
    </w:p>
    <w:p w:rsidR="008F4291" w:rsidRPr="00A6664E" w:rsidRDefault="008F4291" w:rsidP="008F4291">
      <w:pPr>
        <w:autoSpaceDE w:val="0"/>
        <w:autoSpaceDN w:val="0"/>
        <w:adjustRightInd w:val="0"/>
        <w:spacing w:after="0"/>
        <w:rPr>
          <w:rFonts w:cs="Helvetica-Bold"/>
          <w:b/>
          <w:bCs/>
          <w:lang w:eastAsia="en-GB"/>
        </w:rPr>
      </w:pPr>
    </w:p>
    <w:p w:rsidR="008F4291" w:rsidRDefault="008F4291" w:rsidP="008F4291">
      <w:pPr>
        <w:autoSpaceDE w:val="0"/>
        <w:autoSpaceDN w:val="0"/>
        <w:adjustRightInd w:val="0"/>
        <w:spacing w:after="0"/>
        <w:rPr>
          <w:rFonts w:cs="Helvetica-Bold"/>
          <w:b/>
          <w:bCs/>
          <w:lang w:eastAsia="en-GB"/>
        </w:rPr>
      </w:pPr>
      <w:r w:rsidRPr="00A6664E">
        <w:rPr>
          <w:rFonts w:cs="Helvetica-Bold"/>
          <w:b/>
          <w:bCs/>
          <w:lang w:eastAsia="en-GB"/>
        </w:rPr>
        <w:t>Return to work discussions</w:t>
      </w:r>
    </w:p>
    <w:p w:rsidR="008F4291" w:rsidRDefault="008F4291" w:rsidP="008F4291">
      <w:pPr>
        <w:autoSpaceDE w:val="0"/>
        <w:autoSpaceDN w:val="0"/>
        <w:adjustRightInd w:val="0"/>
        <w:spacing w:after="0"/>
        <w:rPr>
          <w:rFonts w:cs="Helvetica"/>
          <w:lang w:eastAsia="en-GB"/>
        </w:rPr>
      </w:pPr>
      <w:r w:rsidRPr="00A6664E">
        <w:rPr>
          <w:rFonts w:cs="Helvetica"/>
          <w:lang w:eastAsia="en-GB"/>
        </w:rPr>
        <w:t xml:space="preserve">When you return to work from any absence (excluding holidays) </w:t>
      </w:r>
      <w:r>
        <w:rPr>
          <w:rFonts w:cs="Helvetica"/>
          <w:lang w:eastAsia="en-GB"/>
        </w:rPr>
        <w:t>the Play Co-ordinator</w:t>
      </w:r>
      <w:r w:rsidRPr="00A6664E">
        <w:rPr>
          <w:rFonts w:cs="Helvetica"/>
          <w:lang w:eastAsia="en-GB"/>
        </w:rPr>
        <w:t xml:space="preserve"> will hold a discussion with you on the first day of your return to work or as soon as reasonably practicable after that to discuss your recent absence</w:t>
      </w:r>
      <w:r>
        <w:rPr>
          <w:rFonts w:cs="Helvetica"/>
          <w:lang w:eastAsia="en-GB"/>
        </w:rPr>
        <w:t>.  If your absence has been for longer than 7 calendar days, you will need to provide a fit note from your GP.  The Play Co-ordinator will also discuss any adjustments required to help your return to work.</w:t>
      </w:r>
    </w:p>
    <w:p w:rsidR="008F4291" w:rsidRDefault="008F4291" w:rsidP="008F4291">
      <w:pPr>
        <w:autoSpaceDE w:val="0"/>
        <w:autoSpaceDN w:val="0"/>
        <w:adjustRightInd w:val="0"/>
        <w:spacing w:after="0"/>
        <w:rPr>
          <w:rFonts w:cs="Helvetica-Bold"/>
          <w:b/>
          <w:bCs/>
          <w:lang w:eastAsia="en-GB"/>
        </w:rPr>
      </w:pPr>
    </w:p>
    <w:p w:rsidR="008F4291" w:rsidRPr="00A6664E" w:rsidRDefault="008F4291" w:rsidP="008F4291">
      <w:pPr>
        <w:autoSpaceDE w:val="0"/>
        <w:autoSpaceDN w:val="0"/>
        <w:adjustRightInd w:val="0"/>
        <w:spacing w:after="0"/>
        <w:rPr>
          <w:rFonts w:cs="Helvetica-Bold"/>
          <w:b/>
          <w:bCs/>
          <w:lang w:eastAsia="en-GB"/>
        </w:rPr>
      </w:pPr>
      <w:r w:rsidRPr="00A6664E">
        <w:rPr>
          <w:rFonts w:cs="Helvetica-Bold"/>
          <w:b/>
          <w:bCs/>
          <w:lang w:eastAsia="en-GB"/>
        </w:rPr>
        <w:t>Short Term and Unauthorised Absence</w:t>
      </w:r>
    </w:p>
    <w:p w:rsidR="008F4291" w:rsidRDefault="008F4291" w:rsidP="008F4291">
      <w:pPr>
        <w:autoSpaceDE w:val="0"/>
        <w:autoSpaceDN w:val="0"/>
        <w:adjustRightInd w:val="0"/>
        <w:spacing w:after="0"/>
        <w:rPr>
          <w:rFonts w:cs="Helvetica"/>
          <w:lang w:eastAsia="en-GB"/>
        </w:rPr>
      </w:pPr>
      <w:r w:rsidRPr="00A6664E">
        <w:rPr>
          <w:rFonts w:cs="Helvetica"/>
          <w:lang w:eastAsia="en-GB"/>
        </w:rPr>
        <w:t xml:space="preserve">We take seriously our responsibility to manage unauthorised and persistent short term absence and this can result in action being taken under the </w:t>
      </w:r>
      <w:r>
        <w:rPr>
          <w:rFonts w:cs="Helvetica"/>
          <w:lang w:eastAsia="en-GB"/>
        </w:rPr>
        <w:t>LVOOSCP</w:t>
      </w:r>
      <w:r w:rsidRPr="00A6664E">
        <w:rPr>
          <w:rFonts w:cs="Helvetica"/>
          <w:lang w:eastAsia="en-GB"/>
        </w:rPr>
        <w:t xml:space="preserve"> Disciplinary Procedure. Unauthorised absences are when you fail to turn up for work and do not follow the absence notification</w:t>
      </w:r>
      <w:r>
        <w:rPr>
          <w:rFonts w:cs="Helvetica"/>
          <w:lang w:eastAsia="en-GB"/>
        </w:rPr>
        <w:t xml:space="preserve"> </w:t>
      </w:r>
      <w:r w:rsidRPr="00A6664E">
        <w:rPr>
          <w:rFonts w:cs="Helvetica"/>
          <w:lang w:eastAsia="en-GB"/>
        </w:rPr>
        <w:t xml:space="preserve">procedure. </w:t>
      </w:r>
      <w:r>
        <w:rPr>
          <w:rFonts w:cs="Helvetica"/>
          <w:lang w:eastAsia="en-GB"/>
        </w:rPr>
        <w:t xml:space="preserve"> </w:t>
      </w:r>
      <w:r w:rsidRPr="00A6664E">
        <w:rPr>
          <w:rFonts w:cs="Helvetica"/>
          <w:lang w:eastAsia="en-GB"/>
        </w:rPr>
        <w:t xml:space="preserve">If your manager cannot establish contact with you, they can suspend your pay. </w:t>
      </w:r>
      <w:r>
        <w:rPr>
          <w:rFonts w:cs="Helvetica"/>
          <w:lang w:eastAsia="en-GB"/>
        </w:rPr>
        <w:t>Continued</w:t>
      </w:r>
      <w:r w:rsidRPr="00A6664E">
        <w:rPr>
          <w:rFonts w:cs="Helvetica"/>
          <w:lang w:eastAsia="en-GB"/>
        </w:rPr>
        <w:t xml:space="preserve"> failure to make contact with the </w:t>
      </w:r>
      <w:r>
        <w:rPr>
          <w:rFonts w:cs="Helvetica"/>
          <w:lang w:eastAsia="en-GB"/>
        </w:rPr>
        <w:t>LVOOSCP</w:t>
      </w:r>
      <w:r w:rsidRPr="00A6664E">
        <w:rPr>
          <w:rFonts w:cs="Helvetica"/>
          <w:lang w:eastAsia="en-GB"/>
        </w:rPr>
        <w:t xml:space="preserve"> could result in your employment being terminated.</w:t>
      </w:r>
    </w:p>
    <w:p w:rsidR="008F4291" w:rsidRPr="00A6664E" w:rsidRDefault="008F4291" w:rsidP="008F4291">
      <w:pPr>
        <w:autoSpaceDE w:val="0"/>
        <w:autoSpaceDN w:val="0"/>
        <w:adjustRightInd w:val="0"/>
        <w:spacing w:after="0"/>
        <w:rPr>
          <w:rFonts w:cs="Helvetica"/>
          <w:lang w:eastAsia="en-GB"/>
        </w:rPr>
      </w:pPr>
    </w:p>
    <w:p w:rsidR="008F4291" w:rsidRPr="00A6664E" w:rsidRDefault="008F4291" w:rsidP="008F4291">
      <w:pPr>
        <w:autoSpaceDE w:val="0"/>
        <w:autoSpaceDN w:val="0"/>
        <w:adjustRightInd w:val="0"/>
        <w:spacing w:after="0"/>
        <w:rPr>
          <w:rFonts w:cs="Helvetica"/>
          <w:lang w:eastAsia="en-GB"/>
        </w:rPr>
      </w:pPr>
      <w:r w:rsidRPr="00A6664E">
        <w:rPr>
          <w:rFonts w:cs="Helvetica"/>
          <w:lang w:eastAsia="en-GB"/>
        </w:rPr>
        <w:t>Short term absence is characterised by regular, ad hoc days off work. These absences normally are for less than 7 days and do not require a medical certificate</w:t>
      </w:r>
      <w:r>
        <w:rPr>
          <w:rFonts w:cs="Helvetica"/>
          <w:lang w:eastAsia="en-GB"/>
        </w:rPr>
        <w:t xml:space="preserve"> (fit note)</w:t>
      </w:r>
      <w:r w:rsidRPr="00A6664E">
        <w:rPr>
          <w:rFonts w:cs="Helvetica"/>
          <w:lang w:eastAsia="en-GB"/>
        </w:rPr>
        <w:t>. As a guide, 3 or more occasions of absence over a 12 month period would be regarded as a persistent absence.</w:t>
      </w:r>
    </w:p>
    <w:p w:rsidR="008F4291" w:rsidRPr="00A6664E" w:rsidRDefault="008F4291" w:rsidP="008F4291">
      <w:pPr>
        <w:autoSpaceDE w:val="0"/>
        <w:autoSpaceDN w:val="0"/>
        <w:adjustRightInd w:val="0"/>
        <w:spacing w:after="0"/>
        <w:rPr>
          <w:rFonts w:cs="Helvetica"/>
          <w:lang w:eastAsia="en-GB"/>
        </w:rPr>
      </w:pPr>
    </w:p>
    <w:p w:rsidR="008F4291" w:rsidRPr="00A6664E" w:rsidRDefault="008F4291" w:rsidP="008F4291">
      <w:pPr>
        <w:autoSpaceDE w:val="0"/>
        <w:autoSpaceDN w:val="0"/>
        <w:adjustRightInd w:val="0"/>
        <w:spacing w:after="0"/>
        <w:rPr>
          <w:rFonts w:cs="Helvetica"/>
          <w:lang w:eastAsia="en-GB"/>
        </w:rPr>
      </w:pPr>
      <w:r w:rsidRPr="00A6664E">
        <w:rPr>
          <w:rFonts w:cs="Helvetica"/>
          <w:lang w:eastAsia="en-GB"/>
        </w:rPr>
        <w:t>Frequent or persistent absence will be investigated by the Play Co-ordinator or Management Committee and you may be asked to attend an appointment with an Occupational Health Adviser and</w:t>
      </w:r>
      <w:r>
        <w:rPr>
          <w:rFonts w:cs="Helvetica"/>
          <w:lang w:eastAsia="en-GB"/>
        </w:rPr>
        <w:t xml:space="preserve"> to allow LVOOSCP</w:t>
      </w:r>
      <w:r w:rsidRPr="00A6664E">
        <w:rPr>
          <w:rFonts w:cs="Helvetica"/>
          <w:lang w:eastAsia="en-GB"/>
        </w:rPr>
        <w:t xml:space="preserve"> to contact your GP/Consultant for specialist medical advice. If there is no acceptable cause found for your absences, the matter may be managed </w:t>
      </w:r>
      <w:r>
        <w:rPr>
          <w:rFonts w:cs="Helvetica"/>
          <w:lang w:eastAsia="en-GB"/>
        </w:rPr>
        <w:t>under the LVOOSCP</w:t>
      </w:r>
      <w:r w:rsidRPr="00A6664E">
        <w:rPr>
          <w:rFonts w:cs="Helvetica"/>
          <w:lang w:eastAsia="en-GB"/>
        </w:rPr>
        <w:t xml:space="preserve"> Disciplinary Procedure.</w:t>
      </w:r>
    </w:p>
    <w:p w:rsidR="008F4291" w:rsidRPr="00A6664E" w:rsidRDefault="008F4291" w:rsidP="008F4291">
      <w:pPr>
        <w:autoSpaceDE w:val="0"/>
        <w:autoSpaceDN w:val="0"/>
        <w:adjustRightInd w:val="0"/>
        <w:spacing w:after="0"/>
        <w:rPr>
          <w:rFonts w:cs="Helvetica-Bold"/>
          <w:b/>
          <w:bCs/>
          <w:lang w:eastAsia="en-GB"/>
        </w:rPr>
      </w:pPr>
    </w:p>
    <w:p w:rsidR="008F4291" w:rsidRPr="00A6664E" w:rsidRDefault="008F4291" w:rsidP="008F4291">
      <w:pPr>
        <w:autoSpaceDE w:val="0"/>
        <w:autoSpaceDN w:val="0"/>
        <w:adjustRightInd w:val="0"/>
        <w:spacing w:after="0"/>
        <w:rPr>
          <w:rFonts w:cs="Helvetica-Bold"/>
          <w:b/>
          <w:bCs/>
          <w:lang w:eastAsia="en-GB"/>
        </w:rPr>
      </w:pPr>
      <w:r w:rsidRPr="00A6664E">
        <w:rPr>
          <w:rFonts w:cs="Helvetica-Bold"/>
          <w:b/>
          <w:bCs/>
          <w:lang w:eastAsia="en-GB"/>
        </w:rPr>
        <w:t>Long Term Absence</w:t>
      </w:r>
    </w:p>
    <w:p w:rsidR="008F4291" w:rsidRPr="00A6664E" w:rsidRDefault="008F4291" w:rsidP="008F4291">
      <w:pPr>
        <w:autoSpaceDE w:val="0"/>
        <w:autoSpaceDN w:val="0"/>
        <w:adjustRightInd w:val="0"/>
        <w:spacing w:after="0"/>
        <w:rPr>
          <w:rFonts w:cs="Helvetica"/>
          <w:lang w:eastAsia="en-GB"/>
        </w:rPr>
      </w:pPr>
      <w:r w:rsidRPr="00A6664E">
        <w:rPr>
          <w:rFonts w:cs="Helvetica"/>
          <w:lang w:eastAsia="en-GB"/>
        </w:rPr>
        <w:t xml:space="preserve">We take seriously our responsibility to support employees with genuine long term health problems and will make every effort to help you to return to work. </w:t>
      </w:r>
    </w:p>
    <w:p w:rsidR="008F4291" w:rsidRPr="00A6664E" w:rsidRDefault="008F4291" w:rsidP="008F4291">
      <w:pPr>
        <w:autoSpaceDE w:val="0"/>
        <w:autoSpaceDN w:val="0"/>
        <w:adjustRightInd w:val="0"/>
        <w:spacing w:after="0"/>
        <w:rPr>
          <w:rFonts w:cs="Helvetica"/>
          <w:lang w:eastAsia="en-GB"/>
        </w:rPr>
      </w:pPr>
    </w:p>
    <w:p w:rsidR="008F4291" w:rsidRPr="00A6664E" w:rsidRDefault="008F4291" w:rsidP="008F4291">
      <w:pPr>
        <w:autoSpaceDE w:val="0"/>
        <w:autoSpaceDN w:val="0"/>
        <w:adjustRightInd w:val="0"/>
        <w:spacing w:after="0"/>
        <w:rPr>
          <w:rFonts w:cs="Helvetica"/>
          <w:lang w:eastAsia="en-GB"/>
        </w:rPr>
      </w:pPr>
      <w:r w:rsidRPr="00A6664E">
        <w:rPr>
          <w:rFonts w:cs="Helvetica"/>
          <w:lang w:eastAsia="en-GB"/>
        </w:rPr>
        <w:t>‘Long term absence’ is a period of sickness which lasts longer than four weeks.  Where it is identified that there is a long term or recurring health problem, we will seek to support you and, where practical, make reasonable adjustments to the workplace in order to assist your return to work. You may be asked to attend an appointment with an Occupational Health Adviser and to allow LVOOSCP to contact your GP / Consultant for specialist medical advice.</w:t>
      </w:r>
    </w:p>
    <w:p w:rsidR="008F4291" w:rsidRPr="00A6664E" w:rsidRDefault="008F4291" w:rsidP="008F4291">
      <w:pPr>
        <w:autoSpaceDE w:val="0"/>
        <w:autoSpaceDN w:val="0"/>
        <w:adjustRightInd w:val="0"/>
        <w:spacing w:after="0"/>
        <w:rPr>
          <w:rFonts w:cs="Helvetica"/>
          <w:lang w:eastAsia="en-GB"/>
        </w:rPr>
      </w:pPr>
    </w:p>
    <w:p w:rsidR="008F4291" w:rsidRPr="00A6664E" w:rsidRDefault="008F4291" w:rsidP="008F4291">
      <w:pPr>
        <w:pStyle w:val="Header"/>
        <w:rPr>
          <w:rFonts w:asciiTheme="minorHAnsi" w:hAnsiTheme="minorHAnsi" w:cs="Helvetica"/>
        </w:rPr>
      </w:pPr>
      <w:r w:rsidRPr="00A6664E">
        <w:rPr>
          <w:rFonts w:asciiTheme="minorHAnsi" w:hAnsiTheme="minorHAnsi" w:cs="Helvetica"/>
        </w:rPr>
        <w:t xml:space="preserve">Where all options for adjustments or alternative roles have been investigated and the likelihood is that you are still unable to return to work, or where it is no longer possible to hold open your position, we may write to you to advise you of the likelihood of dismissal. Any decision to dismiss you on the grounds of ill health will be managed in accordance with LVOOSCP’s </w:t>
      </w:r>
      <w:r>
        <w:rPr>
          <w:rFonts w:asciiTheme="minorHAnsi" w:hAnsiTheme="minorHAnsi" w:cs="Helvetica"/>
        </w:rPr>
        <w:t>disciplinary</w:t>
      </w:r>
      <w:r w:rsidRPr="00A6664E">
        <w:rPr>
          <w:rFonts w:asciiTheme="minorHAnsi" w:hAnsiTheme="minorHAnsi" w:cs="Helvetica"/>
        </w:rPr>
        <w:t xml:space="preserve"> procedure.</w:t>
      </w:r>
    </w:p>
    <w:p w:rsidR="008F4291" w:rsidRDefault="008F4291" w:rsidP="008F4291">
      <w:pPr>
        <w:autoSpaceDE w:val="0"/>
        <w:autoSpaceDN w:val="0"/>
        <w:adjustRightInd w:val="0"/>
        <w:spacing w:after="0"/>
        <w:rPr>
          <w:rFonts w:cs="Helvetica-Bold"/>
          <w:b/>
          <w:bCs/>
          <w:lang w:eastAsia="en-GB"/>
        </w:rPr>
      </w:pPr>
    </w:p>
    <w:p w:rsidR="008F4291" w:rsidRPr="00664958" w:rsidRDefault="008F4291" w:rsidP="008F4291">
      <w:pPr>
        <w:autoSpaceDE w:val="0"/>
        <w:autoSpaceDN w:val="0"/>
        <w:adjustRightInd w:val="0"/>
        <w:spacing w:after="0"/>
        <w:rPr>
          <w:rFonts w:cs="Helvetica-Bold"/>
          <w:b/>
          <w:bCs/>
          <w:lang w:eastAsia="en-GB"/>
        </w:rPr>
      </w:pPr>
      <w:r w:rsidRPr="0019136A">
        <w:rPr>
          <w:rFonts w:cs="Helvetica-Bold"/>
          <w:b/>
          <w:bCs/>
          <w:lang w:eastAsia="en-GB"/>
        </w:rPr>
        <w:t>Occupational Health Referral/GP Contact</w:t>
      </w:r>
    </w:p>
    <w:p w:rsidR="008F4291" w:rsidRPr="00664958" w:rsidRDefault="008F4291" w:rsidP="008F4291">
      <w:pPr>
        <w:autoSpaceDE w:val="0"/>
        <w:autoSpaceDN w:val="0"/>
        <w:adjustRightInd w:val="0"/>
        <w:spacing w:after="0"/>
        <w:rPr>
          <w:rFonts w:cs="Helvetica-Bold"/>
          <w:bCs/>
          <w:lang w:eastAsia="en-GB"/>
        </w:rPr>
      </w:pPr>
    </w:p>
    <w:p w:rsidR="008F4291" w:rsidRDefault="008F4291" w:rsidP="008F4291">
      <w:pPr>
        <w:autoSpaceDE w:val="0"/>
        <w:autoSpaceDN w:val="0"/>
        <w:adjustRightInd w:val="0"/>
        <w:spacing w:after="0"/>
        <w:rPr>
          <w:rFonts w:cs="Helvetica-Bold"/>
          <w:bCs/>
          <w:lang w:eastAsia="en-GB"/>
        </w:rPr>
      </w:pPr>
      <w:r>
        <w:rPr>
          <w:rFonts w:cs="Helvetica-Bold"/>
          <w:bCs/>
          <w:lang w:eastAsia="en-GB"/>
        </w:rPr>
        <w:t>There is no compulsion on you to attend any Occupational Health referral meeting, or to allow LVOOSCP to contact your GP/consultant for medical advice.  However, should you refuse you should be aware that any decisions about your ongoing employment with LVOOSCP will be made with the facts available at the time.</w:t>
      </w:r>
    </w:p>
    <w:p w:rsidR="008F4291" w:rsidRDefault="008F4291" w:rsidP="008F4291">
      <w:pPr>
        <w:autoSpaceDE w:val="0"/>
        <w:autoSpaceDN w:val="0"/>
        <w:adjustRightInd w:val="0"/>
        <w:spacing w:after="0"/>
        <w:rPr>
          <w:rFonts w:cs="Helvetica-Bold"/>
          <w:bCs/>
          <w:lang w:eastAsia="en-GB"/>
        </w:rPr>
      </w:pPr>
    </w:p>
    <w:p w:rsidR="008F4291" w:rsidRPr="00664958" w:rsidRDefault="008F4291" w:rsidP="008F4291">
      <w:pPr>
        <w:autoSpaceDE w:val="0"/>
        <w:autoSpaceDN w:val="0"/>
        <w:adjustRightInd w:val="0"/>
        <w:spacing w:after="0"/>
        <w:rPr>
          <w:rFonts w:cs="Helvetica-Bold"/>
          <w:bCs/>
          <w:lang w:eastAsia="en-GB"/>
        </w:rPr>
      </w:pPr>
    </w:p>
    <w:p w:rsidR="008F4291" w:rsidRPr="00A6664E" w:rsidRDefault="008F4291" w:rsidP="008F4291">
      <w:pPr>
        <w:autoSpaceDE w:val="0"/>
        <w:autoSpaceDN w:val="0"/>
        <w:adjustRightInd w:val="0"/>
        <w:spacing w:after="0"/>
        <w:rPr>
          <w:rFonts w:cs="Helvetica-Bold"/>
          <w:b/>
          <w:bCs/>
          <w:lang w:eastAsia="en-GB"/>
        </w:rPr>
      </w:pPr>
      <w:r w:rsidRPr="00A6664E">
        <w:rPr>
          <w:rFonts w:cs="Helvetica-Bold"/>
          <w:b/>
          <w:bCs/>
          <w:lang w:eastAsia="en-GB"/>
        </w:rPr>
        <w:t>Time Off for Appointments</w:t>
      </w:r>
    </w:p>
    <w:p w:rsidR="008F4291" w:rsidRDefault="008F4291" w:rsidP="008F4291">
      <w:pPr>
        <w:autoSpaceDE w:val="0"/>
        <w:autoSpaceDN w:val="0"/>
        <w:adjustRightInd w:val="0"/>
        <w:spacing w:after="0"/>
        <w:rPr>
          <w:rFonts w:cs="Helvetica"/>
          <w:lang w:eastAsia="en-GB"/>
        </w:rPr>
      </w:pPr>
      <w:r w:rsidRPr="00A6664E">
        <w:rPr>
          <w:rFonts w:cs="Helvetica"/>
          <w:lang w:eastAsia="en-GB"/>
        </w:rPr>
        <w:t>It is preferable that you try to organise doctors, hospital and dentist appointments in your own time. If this is not practical then appointments should be made as near to the start or the end of the working day as is possible. You may be asked to provide proof of these appointments and you may be required to take the time as holiday or unpaid leave.</w:t>
      </w:r>
    </w:p>
    <w:p w:rsidR="008F4291" w:rsidRDefault="008F4291" w:rsidP="008F4291">
      <w:pPr>
        <w:autoSpaceDE w:val="0"/>
        <w:autoSpaceDN w:val="0"/>
        <w:adjustRightInd w:val="0"/>
        <w:spacing w:after="0"/>
        <w:rPr>
          <w:rFonts w:cs="Helvetica"/>
          <w:lang w:eastAsia="en-GB"/>
        </w:rPr>
      </w:pPr>
    </w:p>
    <w:p w:rsidR="008F4291" w:rsidRPr="00320D85" w:rsidRDefault="008F4291" w:rsidP="008F4291">
      <w:pPr>
        <w:jc w:val="both"/>
        <w:rPr>
          <w:rFonts w:cs="Californian FB"/>
          <w:i/>
        </w:rPr>
      </w:pPr>
      <w:r w:rsidRPr="00320D85">
        <w:rPr>
          <w:rFonts w:cs="Californian FB"/>
          <w:i/>
        </w:rPr>
        <w:t>This policy does not form part of your Contract of Employment with Livingston Village Out of School Care Project and LVOOSCP reserves the right to make additions or alterations to the policy from time to time and, where this happens, you will be notified of any such changes.</w:t>
      </w:r>
    </w:p>
    <w:p w:rsidR="008F4291" w:rsidRPr="00254220" w:rsidRDefault="008F4291" w:rsidP="008F4291">
      <w:pPr>
        <w:autoSpaceDE w:val="0"/>
        <w:autoSpaceDN w:val="0"/>
        <w:adjustRightInd w:val="0"/>
        <w:spacing w:after="0"/>
        <w:rPr>
          <w:rFonts w:cs="Helvetica"/>
          <w:lang w:eastAsia="en-GB"/>
        </w:rPr>
      </w:pPr>
    </w:p>
    <w:p w:rsidR="00326B52" w:rsidRDefault="00326B52">
      <w:pPr>
        <w:rPr>
          <w:rFonts w:asciiTheme="majorHAnsi" w:eastAsiaTheme="majorEastAsia" w:hAnsiTheme="majorHAnsi" w:cstheme="majorBidi"/>
          <w:b/>
          <w:bCs/>
          <w:color w:val="365F91" w:themeColor="accent1" w:themeShade="BF"/>
          <w:sz w:val="28"/>
          <w:szCs w:val="28"/>
        </w:rPr>
      </w:pPr>
      <w:bookmarkStart w:id="8" w:name="_Toc262124032"/>
      <w:r>
        <w:br w:type="page"/>
      </w:r>
    </w:p>
    <w:p w:rsidR="008F4291" w:rsidRPr="008F4291" w:rsidRDefault="008F4291" w:rsidP="00326B52">
      <w:pPr>
        <w:pStyle w:val="Heading1"/>
      </w:pPr>
      <w:r w:rsidRPr="00263563">
        <w:t>Livingston Village Out of School Care Project</w:t>
      </w:r>
      <w:r w:rsidR="008775A6">
        <w:t xml:space="preserve"> - </w:t>
      </w:r>
      <w:r w:rsidRPr="00263563">
        <w:t>Disciplinary Procedure</w:t>
      </w:r>
      <w:bookmarkEnd w:id="8"/>
    </w:p>
    <w:p w:rsidR="008F4291" w:rsidRDefault="008F4291" w:rsidP="008F4291">
      <w:pPr>
        <w:pStyle w:val="NormalWeb"/>
        <w:spacing w:before="0" w:beforeAutospacing="0" w:after="0" w:afterAutospacing="0"/>
        <w:rPr>
          <w:rFonts w:ascii="Calibri" w:hAnsi="Calibri"/>
          <w:sz w:val="22"/>
          <w:szCs w:val="22"/>
        </w:rPr>
      </w:pPr>
      <w:r>
        <w:rPr>
          <w:rFonts w:ascii="Calibri" w:hAnsi="Calibri"/>
          <w:sz w:val="22"/>
          <w:szCs w:val="22"/>
        </w:rPr>
        <w:t xml:space="preserve">Livingston Village </w:t>
      </w:r>
      <w:proofErr w:type="gramStart"/>
      <w:r>
        <w:rPr>
          <w:rFonts w:ascii="Calibri" w:hAnsi="Calibri"/>
          <w:sz w:val="22"/>
          <w:szCs w:val="22"/>
        </w:rPr>
        <w:t>Out</w:t>
      </w:r>
      <w:proofErr w:type="gramEnd"/>
      <w:r>
        <w:rPr>
          <w:rFonts w:ascii="Calibri" w:hAnsi="Calibri"/>
          <w:sz w:val="22"/>
          <w:szCs w:val="22"/>
        </w:rPr>
        <w:t xml:space="preserve"> of School Care Project </w:t>
      </w:r>
      <w:r w:rsidRPr="00C57695">
        <w:rPr>
          <w:rFonts w:ascii="Calibri" w:hAnsi="Calibri"/>
          <w:sz w:val="22"/>
          <w:szCs w:val="22"/>
        </w:rPr>
        <w:t xml:space="preserve">recognises the commitment from </w:t>
      </w:r>
      <w:r>
        <w:rPr>
          <w:rFonts w:ascii="Calibri" w:hAnsi="Calibri"/>
          <w:sz w:val="22"/>
          <w:szCs w:val="22"/>
        </w:rPr>
        <w:t xml:space="preserve">our employees </w:t>
      </w:r>
      <w:r w:rsidRPr="00C57695">
        <w:rPr>
          <w:rFonts w:ascii="Calibri" w:hAnsi="Calibri"/>
          <w:sz w:val="22"/>
          <w:szCs w:val="22"/>
        </w:rPr>
        <w:t>who work hard in a professional manner, maintaining a high standard of conduct at all times.  However, from time to time an individual may fall below the required standards</w:t>
      </w:r>
      <w:r>
        <w:rPr>
          <w:rFonts w:ascii="Calibri" w:hAnsi="Calibri"/>
          <w:sz w:val="22"/>
          <w:szCs w:val="22"/>
        </w:rPr>
        <w:t>.</w:t>
      </w:r>
      <w:r w:rsidRPr="00C57695">
        <w:rPr>
          <w:rFonts w:ascii="Calibri" w:hAnsi="Calibri"/>
          <w:sz w:val="22"/>
          <w:szCs w:val="22"/>
        </w:rPr>
        <w:t xml:space="preserve"> </w:t>
      </w:r>
    </w:p>
    <w:p w:rsidR="008F4291" w:rsidRPr="00C57695" w:rsidRDefault="008F4291" w:rsidP="008F4291">
      <w:pPr>
        <w:pStyle w:val="NormalWeb"/>
        <w:spacing w:before="0" w:beforeAutospacing="0" w:after="0" w:afterAutospacing="0"/>
        <w:rPr>
          <w:rFonts w:ascii="Calibri" w:hAnsi="Calibri"/>
          <w:sz w:val="22"/>
          <w:szCs w:val="22"/>
        </w:rPr>
      </w:pPr>
    </w:p>
    <w:p w:rsidR="008F4291" w:rsidRPr="00C57695" w:rsidRDefault="008F4291" w:rsidP="008F4291">
      <w:pPr>
        <w:autoSpaceDE w:val="0"/>
        <w:autoSpaceDN w:val="0"/>
        <w:adjustRightInd w:val="0"/>
        <w:spacing w:after="0"/>
        <w:rPr>
          <w:rFonts w:eastAsia="Calibri" w:cs="Helvetica"/>
          <w:lang w:eastAsia="en-GB"/>
        </w:rPr>
      </w:pPr>
      <w:r>
        <w:rPr>
          <w:rFonts w:eastAsia="Calibri" w:cs="Helvetica"/>
          <w:lang w:eastAsia="en-GB"/>
        </w:rPr>
        <w:t>As an organisation</w:t>
      </w:r>
      <w:r w:rsidRPr="00C57695">
        <w:rPr>
          <w:rFonts w:eastAsia="Calibri" w:cs="Helvetica"/>
          <w:lang w:eastAsia="en-GB"/>
        </w:rPr>
        <w:t>, we are committed to providing a fair, consistent</w:t>
      </w:r>
      <w:r>
        <w:rPr>
          <w:rFonts w:eastAsia="Calibri" w:cs="Helvetica"/>
          <w:lang w:eastAsia="en-GB"/>
        </w:rPr>
        <w:t xml:space="preserve"> </w:t>
      </w:r>
      <w:r w:rsidRPr="00C57695">
        <w:rPr>
          <w:rFonts w:eastAsia="Calibri" w:cs="Helvetica"/>
          <w:lang w:eastAsia="en-GB"/>
        </w:rPr>
        <w:t>and professional approach to dealing with these situations</w:t>
      </w:r>
      <w:r>
        <w:rPr>
          <w:rFonts w:eastAsia="Calibri" w:cs="Helvetica"/>
          <w:lang w:eastAsia="en-GB"/>
        </w:rPr>
        <w:t xml:space="preserve"> </w:t>
      </w:r>
      <w:r w:rsidRPr="00C57695">
        <w:rPr>
          <w:rFonts w:eastAsia="Calibri" w:cs="Helvetica"/>
          <w:lang w:eastAsia="en-GB"/>
        </w:rPr>
        <w:t>and, wherever possible, minor cases of misconduct will be dealt with informally through</w:t>
      </w:r>
      <w:r>
        <w:rPr>
          <w:rFonts w:eastAsia="Calibri" w:cs="Helvetica"/>
          <w:lang w:eastAsia="en-GB"/>
        </w:rPr>
        <w:t xml:space="preserve"> </w:t>
      </w:r>
      <w:r w:rsidRPr="00C57695">
        <w:rPr>
          <w:rFonts w:eastAsia="Calibri" w:cs="Helvetica"/>
          <w:lang w:eastAsia="en-GB"/>
        </w:rPr>
        <w:t>coaching</w:t>
      </w:r>
      <w:r>
        <w:rPr>
          <w:rFonts w:eastAsia="Calibri" w:cs="Helvetica"/>
          <w:lang w:eastAsia="en-GB"/>
        </w:rPr>
        <w:t xml:space="preserve"> and counselling by the Play Co-ordinator or a member of the Management Committee</w:t>
      </w:r>
      <w:r w:rsidRPr="00C57695">
        <w:rPr>
          <w:rFonts w:eastAsia="Calibri" w:cs="Helvetica"/>
          <w:lang w:eastAsia="en-GB"/>
        </w:rPr>
        <w:t>.</w:t>
      </w:r>
    </w:p>
    <w:p w:rsidR="008F4291" w:rsidRPr="00C57695" w:rsidRDefault="008F4291" w:rsidP="008F4291">
      <w:pPr>
        <w:autoSpaceDE w:val="0"/>
        <w:autoSpaceDN w:val="0"/>
        <w:adjustRightInd w:val="0"/>
        <w:spacing w:after="0"/>
        <w:rPr>
          <w:rFonts w:eastAsia="Calibri" w:cs="Helvetica"/>
          <w:lang w:eastAsia="en-GB"/>
        </w:rPr>
      </w:pPr>
    </w:p>
    <w:p w:rsidR="008F4291" w:rsidRPr="00C57695"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Where the situation is not resolved informally, or through mediation,</w:t>
      </w:r>
      <w:r>
        <w:rPr>
          <w:rFonts w:eastAsia="Calibri" w:cs="Helvetica"/>
          <w:lang w:eastAsia="en-GB"/>
        </w:rPr>
        <w:t xml:space="preserve"> </w:t>
      </w:r>
      <w:r w:rsidRPr="00C57695">
        <w:rPr>
          <w:rFonts w:eastAsia="Calibri" w:cs="Helvetica"/>
          <w:lang w:eastAsia="en-GB"/>
        </w:rPr>
        <w:t>or where the issue is of a more serious nature, we will follow a</w:t>
      </w:r>
      <w:r>
        <w:rPr>
          <w:rFonts w:eastAsia="Calibri" w:cs="Helvetica"/>
          <w:lang w:eastAsia="en-GB"/>
        </w:rPr>
        <w:t xml:space="preserve"> </w:t>
      </w:r>
      <w:r w:rsidRPr="00C57695">
        <w:rPr>
          <w:rFonts w:eastAsia="Calibri" w:cs="Helvetica"/>
          <w:lang w:eastAsia="en-GB"/>
        </w:rPr>
        <w:t>clear set of guidelines for dealing with issues which may result</w:t>
      </w:r>
      <w:r>
        <w:rPr>
          <w:rFonts w:eastAsia="Calibri" w:cs="Helvetica"/>
          <w:lang w:eastAsia="en-GB"/>
        </w:rPr>
        <w:t xml:space="preserve"> </w:t>
      </w:r>
      <w:r w:rsidRPr="00C57695">
        <w:rPr>
          <w:rFonts w:eastAsia="Calibri" w:cs="Helvetica"/>
          <w:lang w:eastAsia="en-GB"/>
        </w:rPr>
        <w:t>in disciplinary action.</w:t>
      </w:r>
    </w:p>
    <w:p w:rsidR="008F4291" w:rsidRPr="00C57695" w:rsidRDefault="008F4291" w:rsidP="008F4291">
      <w:pPr>
        <w:autoSpaceDE w:val="0"/>
        <w:autoSpaceDN w:val="0"/>
        <w:adjustRightInd w:val="0"/>
        <w:spacing w:after="0"/>
        <w:rPr>
          <w:rFonts w:eastAsia="Calibri" w:cs="Helvetica"/>
          <w:lang w:eastAsia="en-GB"/>
        </w:rPr>
      </w:pPr>
    </w:p>
    <w:p w:rsidR="008F4291"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There are 4 stages in the disciplinary procedure:</w:t>
      </w:r>
    </w:p>
    <w:p w:rsidR="008F4291" w:rsidRDefault="008F4291" w:rsidP="008F4291">
      <w:pPr>
        <w:autoSpaceDE w:val="0"/>
        <w:autoSpaceDN w:val="0"/>
        <w:adjustRightInd w:val="0"/>
        <w:spacing w:after="0"/>
        <w:rPr>
          <w:rFonts w:eastAsia="Calibri" w:cs="Helvetica"/>
          <w:lang w:eastAsia="en-GB"/>
        </w:rPr>
      </w:pPr>
    </w:p>
    <w:p w:rsidR="008F4291" w:rsidRPr="008D6537" w:rsidRDefault="008F4291" w:rsidP="008F4291">
      <w:pPr>
        <w:autoSpaceDE w:val="0"/>
        <w:autoSpaceDN w:val="0"/>
        <w:adjustRightInd w:val="0"/>
        <w:spacing w:after="0"/>
        <w:rPr>
          <w:rFonts w:eastAsia="Calibri" w:cs="Helvetica"/>
          <w:b/>
          <w:lang w:eastAsia="en-GB"/>
        </w:rPr>
      </w:pPr>
      <w:r>
        <w:rPr>
          <w:rFonts w:eastAsia="Calibri" w:cs="Helvetica"/>
          <w:b/>
          <w:lang w:eastAsia="en-GB"/>
        </w:rPr>
        <w:t>Stage 1 – Establishing the Facts</w:t>
      </w:r>
    </w:p>
    <w:p w:rsidR="008F4291" w:rsidRPr="00C57695" w:rsidRDefault="008F4291" w:rsidP="008F4291">
      <w:pPr>
        <w:pStyle w:val="NormalWeb"/>
        <w:spacing w:before="0" w:beforeAutospacing="0" w:after="0" w:afterAutospacing="0"/>
        <w:rPr>
          <w:rFonts w:ascii="Calibri" w:hAnsi="Calibri"/>
          <w:sz w:val="22"/>
          <w:szCs w:val="22"/>
        </w:rPr>
      </w:pPr>
      <w:r w:rsidRPr="00C57695">
        <w:rPr>
          <w:rFonts w:ascii="Calibri" w:hAnsi="Calibri"/>
          <w:sz w:val="22"/>
          <w:szCs w:val="22"/>
        </w:rPr>
        <w:t xml:space="preserve">If any allegations of misconduct are made against </w:t>
      </w:r>
      <w:r>
        <w:rPr>
          <w:rFonts w:ascii="Calibri" w:hAnsi="Calibri"/>
          <w:sz w:val="22"/>
          <w:szCs w:val="22"/>
        </w:rPr>
        <w:t>a member of staff</w:t>
      </w:r>
      <w:r w:rsidRPr="00C57695">
        <w:rPr>
          <w:rFonts w:ascii="Calibri" w:hAnsi="Calibri"/>
          <w:sz w:val="22"/>
          <w:szCs w:val="22"/>
        </w:rPr>
        <w:t xml:space="preserve">, </w:t>
      </w:r>
      <w:r>
        <w:rPr>
          <w:rFonts w:ascii="Calibri" w:hAnsi="Calibri"/>
          <w:sz w:val="22"/>
          <w:szCs w:val="22"/>
        </w:rPr>
        <w:t>a full investigation into the matter will be carried out by the Play Co-ordinator or a member of the Management Committee.</w:t>
      </w:r>
      <w:r w:rsidRPr="00C57695">
        <w:rPr>
          <w:rFonts w:ascii="Calibri" w:hAnsi="Calibri"/>
          <w:sz w:val="22"/>
          <w:szCs w:val="22"/>
        </w:rPr>
        <w:t xml:space="preserve"> </w:t>
      </w:r>
    </w:p>
    <w:p w:rsidR="008F4291" w:rsidRPr="00C57695" w:rsidRDefault="008F4291" w:rsidP="008F4291">
      <w:pPr>
        <w:pStyle w:val="NormalWeb"/>
        <w:spacing w:before="0" w:beforeAutospacing="0" w:after="0" w:afterAutospacing="0"/>
        <w:rPr>
          <w:rFonts w:ascii="Calibri" w:hAnsi="Calibri" w:cs="Arial"/>
          <w:sz w:val="22"/>
          <w:szCs w:val="22"/>
        </w:rPr>
      </w:pPr>
    </w:p>
    <w:p w:rsidR="008F4291" w:rsidRDefault="008F4291" w:rsidP="008F4291">
      <w:pPr>
        <w:autoSpaceDE w:val="0"/>
        <w:autoSpaceDN w:val="0"/>
        <w:adjustRightInd w:val="0"/>
        <w:spacing w:after="0"/>
        <w:rPr>
          <w:rFonts w:eastAsia="Calibri" w:cs="Helvetica"/>
          <w:lang w:eastAsia="en-GB"/>
        </w:rPr>
      </w:pPr>
      <w:r>
        <w:rPr>
          <w:rFonts w:eastAsia="Calibri" w:cs="Helvetica"/>
          <w:lang w:eastAsia="en-GB"/>
        </w:rPr>
        <w:t>F</w:t>
      </w:r>
      <w:r w:rsidRPr="00C57695">
        <w:rPr>
          <w:rFonts w:eastAsia="Calibri" w:cs="Helvetica"/>
          <w:lang w:eastAsia="en-GB"/>
        </w:rPr>
        <w:t xml:space="preserve">ollowing a full investigation, </w:t>
      </w:r>
      <w:r>
        <w:rPr>
          <w:rFonts w:eastAsia="Calibri" w:cs="Helvetica"/>
          <w:lang w:eastAsia="en-GB"/>
        </w:rPr>
        <w:t>the Investigating Manager</w:t>
      </w:r>
      <w:r w:rsidRPr="00C57695">
        <w:rPr>
          <w:rFonts w:eastAsia="Calibri" w:cs="Helvetica"/>
          <w:lang w:eastAsia="en-GB"/>
        </w:rPr>
        <w:t xml:space="preserve"> will set out in</w:t>
      </w:r>
      <w:r>
        <w:rPr>
          <w:rFonts w:eastAsia="Calibri" w:cs="Helvetica"/>
          <w:lang w:eastAsia="en-GB"/>
        </w:rPr>
        <w:t xml:space="preserve"> </w:t>
      </w:r>
      <w:r w:rsidRPr="00C57695">
        <w:rPr>
          <w:rFonts w:eastAsia="Calibri" w:cs="Helvetica"/>
          <w:lang w:eastAsia="en-GB"/>
        </w:rPr>
        <w:t>writing the alleged conduct issues which</w:t>
      </w:r>
      <w:r>
        <w:rPr>
          <w:rFonts w:eastAsia="Calibri" w:cs="Helvetica"/>
          <w:lang w:eastAsia="en-GB"/>
        </w:rPr>
        <w:t xml:space="preserve"> </w:t>
      </w:r>
      <w:r w:rsidRPr="00C57695">
        <w:rPr>
          <w:rFonts w:eastAsia="Calibri" w:cs="Helvetica"/>
          <w:lang w:eastAsia="en-GB"/>
        </w:rPr>
        <w:t>led to the investigation. You will be provided with a</w:t>
      </w:r>
      <w:r>
        <w:rPr>
          <w:rFonts w:eastAsia="Calibri" w:cs="Helvetica"/>
          <w:lang w:eastAsia="en-GB"/>
        </w:rPr>
        <w:t xml:space="preserve"> </w:t>
      </w:r>
      <w:r w:rsidRPr="00C57695">
        <w:rPr>
          <w:rFonts w:eastAsia="Calibri" w:cs="Helvetica"/>
          <w:lang w:eastAsia="en-GB"/>
        </w:rPr>
        <w:t>summary of the findings of the investigation together with</w:t>
      </w:r>
      <w:r>
        <w:rPr>
          <w:rFonts w:eastAsia="Calibri" w:cs="Helvetica"/>
          <w:lang w:eastAsia="en-GB"/>
        </w:rPr>
        <w:t xml:space="preserve"> </w:t>
      </w:r>
      <w:r w:rsidRPr="00C57695">
        <w:rPr>
          <w:rFonts w:eastAsia="Calibri" w:cs="Helvetica"/>
          <w:lang w:eastAsia="en-GB"/>
        </w:rPr>
        <w:t>relevant documentary evidence and any witness statements.</w:t>
      </w:r>
    </w:p>
    <w:p w:rsidR="008F4291" w:rsidRPr="00C57695" w:rsidRDefault="008F4291" w:rsidP="008F4291">
      <w:pPr>
        <w:pStyle w:val="NormalWeb"/>
        <w:spacing w:before="0" w:beforeAutospacing="0" w:after="0" w:afterAutospacing="0"/>
        <w:rPr>
          <w:rFonts w:ascii="Calibri" w:hAnsi="Calibri" w:cs="Arial"/>
          <w:sz w:val="22"/>
          <w:szCs w:val="22"/>
        </w:rPr>
      </w:pPr>
    </w:p>
    <w:p w:rsidR="008F4291" w:rsidRPr="00C57695" w:rsidRDefault="008F4291" w:rsidP="008F4291">
      <w:pPr>
        <w:pStyle w:val="NormalWeb"/>
        <w:spacing w:before="0" w:beforeAutospacing="0" w:after="0" w:afterAutospacing="0"/>
        <w:rPr>
          <w:rFonts w:ascii="Calibri" w:hAnsi="Calibri"/>
          <w:snapToGrid w:val="0"/>
          <w:sz w:val="22"/>
          <w:szCs w:val="22"/>
        </w:rPr>
      </w:pPr>
      <w:r w:rsidRPr="00C57695">
        <w:rPr>
          <w:rFonts w:ascii="Calibri" w:hAnsi="Calibri"/>
          <w:snapToGrid w:val="0"/>
          <w:sz w:val="22"/>
          <w:szCs w:val="22"/>
        </w:rPr>
        <w:t xml:space="preserve">In certain circumstances, for example allegations of gross misconduct or where there may be risks to other colleagues, pupils, property or business interests, a brief period of suspension with pay may be appropriate whilst the investigation is conducted.  A decision to suspend can only be made in consultation with the </w:t>
      </w:r>
      <w:r>
        <w:rPr>
          <w:rFonts w:ascii="Calibri" w:hAnsi="Calibri"/>
          <w:snapToGrid w:val="0"/>
          <w:sz w:val="22"/>
          <w:szCs w:val="22"/>
        </w:rPr>
        <w:t>Chair of the Management Committee</w:t>
      </w:r>
      <w:r w:rsidRPr="00C57695">
        <w:rPr>
          <w:rFonts w:ascii="Calibri" w:hAnsi="Calibri"/>
          <w:snapToGrid w:val="0"/>
          <w:sz w:val="22"/>
          <w:szCs w:val="22"/>
        </w:rPr>
        <w:t xml:space="preserve">. </w:t>
      </w:r>
    </w:p>
    <w:p w:rsidR="008F4291" w:rsidRPr="00C57695" w:rsidRDefault="008F4291" w:rsidP="008F4291">
      <w:pPr>
        <w:autoSpaceDE w:val="0"/>
        <w:autoSpaceDN w:val="0"/>
        <w:adjustRightInd w:val="0"/>
        <w:spacing w:after="0"/>
        <w:rPr>
          <w:rFonts w:eastAsia="Calibri" w:cs="Helvetica"/>
          <w:lang w:eastAsia="en-GB"/>
        </w:rPr>
      </w:pPr>
    </w:p>
    <w:p w:rsidR="008F4291" w:rsidRPr="00C57695"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You will then be invited to a disciplinary hearing to discuss</w:t>
      </w:r>
      <w:r>
        <w:rPr>
          <w:rFonts w:eastAsia="Calibri" w:cs="Helvetica"/>
          <w:lang w:eastAsia="en-GB"/>
        </w:rPr>
        <w:t xml:space="preserve"> </w:t>
      </w:r>
      <w:r w:rsidRPr="00C57695">
        <w:rPr>
          <w:rFonts w:eastAsia="Calibri" w:cs="Helvetica"/>
          <w:lang w:eastAsia="en-GB"/>
        </w:rPr>
        <w:t>the matter. You will be given details of</w:t>
      </w:r>
      <w:r>
        <w:rPr>
          <w:rFonts w:eastAsia="Calibri" w:cs="Helvetica"/>
          <w:lang w:eastAsia="en-GB"/>
        </w:rPr>
        <w:t xml:space="preserve"> </w:t>
      </w:r>
      <w:r w:rsidRPr="00C57695">
        <w:rPr>
          <w:rFonts w:eastAsia="Calibri" w:cs="Helvetica"/>
          <w:lang w:eastAsia="en-GB"/>
        </w:rPr>
        <w:t>the date, time and</w:t>
      </w:r>
      <w:r>
        <w:rPr>
          <w:rFonts w:eastAsia="Calibri" w:cs="Helvetica"/>
          <w:lang w:eastAsia="en-GB"/>
        </w:rPr>
        <w:t xml:space="preserve"> </w:t>
      </w:r>
      <w:r w:rsidRPr="00C57695">
        <w:rPr>
          <w:rFonts w:eastAsia="Calibri" w:cs="Helvetica"/>
          <w:lang w:eastAsia="en-GB"/>
        </w:rPr>
        <w:t>place of this meeting and given details about your right to</w:t>
      </w:r>
      <w:r>
        <w:rPr>
          <w:rFonts w:eastAsia="Calibri" w:cs="Helvetica"/>
          <w:lang w:eastAsia="en-GB"/>
        </w:rPr>
        <w:t xml:space="preserve"> </w:t>
      </w:r>
      <w:r w:rsidRPr="00C57695">
        <w:rPr>
          <w:rFonts w:eastAsia="Calibri" w:cs="Helvetica"/>
          <w:lang w:eastAsia="en-GB"/>
        </w:rPr>
        <w:t>be accompanied at the meeting.</w:t>
      </w:r>
    </w:p>
    <w:p w:rsidR="008F4291" w:rsidRPr="00C57695" w:rsidRDefault="008F4291" w:rsidP="008F4291">
      <w:pPr>
        <w:autoSpaceDE w:val="0"/>
        <w:autoSpaceDN w:val="0"/>
        <w:adjustRightInd w:val="0"/>
        <w:spacing w:after="0"/>
        <w:rPr>
          <w:rFonts w:eastAsia="Calibri" w:cs="Helvetica-Bold"/>
          <w:b/>
          <w:bCs/>
          <w:lang w:eastAsia="en-GB"/>
        </w:rPr>
      </w:pPr>
    </w:p>
    <w:p w:rsidR="008F4291" w:rsidRPr="00C57695" w:rsidRDefault="008F4291" w:rsidP="008F4291">
      <w:pPr>
        <w:autoSpaceDE w:val="0"/>
        <w:autoSpaceDN w:val="0"/>
        <w:adjustRightInd w:val="0"/>
        <w:spacing w:after="0"/>
        <w:rPr>
          <w:rFonts w:eastAsia="Calibri" w:cs="Helvetica-Bold"/>
          <w:b/>
          <w:bCs/>
          <w:lang w:eastAsia="en-GB"/>
        </w:rPr>
      </w:pPr>
      <w:r w:rsidRPr="00C57695">
        <w:rPr>
          <w:rFonts w:eastAsia="Calibri" w:cs="Helvetica-Bold"/>
          <w:b/>
          <w:bCs/>
          <w:lang w:eastAsia="en-GB"/>
        </w:rPr>
        <w:t>Stage 2 – Disciplinary Hearing</w:t>
      </w:r>
    </w:p>
    <w:p w:rsidR="008F4291" w:rsidRPr="00C57695"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 xml:space="preserve">The disciplinary hearing will normally be conducted by </w:t>
      </w:r>
      <w:r>
        <w:rPr>
          <w:rFonts w:eastAsia="Calibri" w:cs="Helvetica"/>
          <w:lang w:eastAsia="en-GB"/>
        </w:rPr>
        <w:t>the Play Co-ordinator or a member of the Management Committee</w:t>
      </w:r>
      <w:r w:rsidRPr="00C57695">
        <w:rPr>
          <w:rFonts w:eastAsia="Calibri" w:cs="Helvetica"/>
          <w:lang w:eastAsia="en-GB"/>
        </w:rPr>
        <w:t xml:space="preserve">. </w:t>
      </w:r>
      <w:r w:rsidRPr="006A588F">
        <w:rPr>
          <w:rFonts w:eastAsia="Calibri" w:cs="Helvetica"/>
          <w:lang w:eastAsia="en-GB"/>
        </w:rPr>
        <w:t>You have the right to be accompanied at this meeting by a colleague or by a trade union official.</w:t>
      </w:r>
      <w:r>
        <w:rPr>
          <w:rFonts w:eastAsia="Calibri" w:cs="Helvetica"/>
          <w:lang w:eastAsia="en-GB"/>
        </w:rPr>
        <w:t xml:space="preserve">  </w:t>
      </w:r>
      <w:r w:rsidRPr="00C57695">
        <w:rPr>
          <w:rFonts w:eastAsia="Calibri" w:cs="Helvetica"/>
          <w:lang w:eastAsia="en-GB"/>
        </w:rPr>
        <w:t>During this meeting the facts of the case will</w:t>
      </w:r>
      <w:r>
        <w:rPr>
          <w:rFonts w:eastAsia="Calibri" w:cs="Helvetica"/>
          <w:lang w:eastAsia="en-GB"/>
        </w:rPr>
        <w:t xml:space="preserve"> </w:t>
      </w:r>
      <w:r w:rsidRPr="00C57695">
        <w:rPr>
          <w:rFonts w:eastAsia="Calibri" w:cs="Helvetica"/>
          <w:lang w:eastAsia="en-GB"/>
        </w:rPr>
        <w:t>be put to you and you will have the opportunity to present</w:t>
      </w:r>
      <w:r>
        <w:rPr>
          <w:rFonts w:eastAsia="Calibri" w:cs="Helvetica"/>
          <w:lang w:eastAsia="en-GB"/>
        </w:rPr>
        <w:t xml:space="preserve"> </w:t>
      </w:r>
      <w:r w:rsidRPr="00C57695">
        <w:rPr>
          <w:rFonts w:eastAsia="Calibri" w:cs="Helvetica"/>
          <w:lang w:eastAsia="en-GB"/>
        </w:rPr>
        <w:t>your version of events and answer any points raised.</w:t>
      </w:r>
    </w:p>
    <w:p w:rsidR="008F4291" w:rsidRPr="00C57695" w:rsidRDefault="008F4291" w:rsidP="008F4291">
      <w:pPr>
        <w:autoSpaceDE w:val="0"/>
        <w:autoSpaceDN w:val="0"/>
        <w:adjustRightInd w:val="0"/>
        <w:spacing w:after="0"/>
        <w:rPr>
          <w:rFonts w:eastAsia="Calibri" w:cs="Helvetica-Bold"/>
          <w:b/>
          <w:bCs/>
          <w:lang w:eastAsia="en-GB"/>
        </w:rPr>
      </w:pPr>
    </w:p>
    <w:p w:rsidR="008F4291" w:rsidRPr="00C57695" w:rsidRDefault="008F4291" w:rsidP="008F4291">
      <w:pPr>
        <w:autoSpaceDE w:val="0"/>
        <w:autoSpaceDN w:val="0"/>
        <w:adjustRightInd w:val="0"/>
        <w:spacing w:after="0"/>
        <w:rPr>
          <w:rFonts w:eastAsia="Calibri" w:cs="Helvetica-Bold"/>
          <w:b/>
          <w:bCs/>
          <w:lang w:eastAsia="en-GB"/>
        </w:rPr>
      </w:pPr>
      <w:r w:rsidRPr="00C57695">
        <w:rPr>
          <w:rFonts w:eastAsia="Calibri" w:cs="Helvetica-Bold"/>
          <w:b/>
          <w:bCs/>
          <w:lang w:eastAsia="en-GB"/>
        </w:rPr>
        <w:t>Stage 3 – Decision</w:t>
      </w:r>
    </w:p>
    <w:p w:rsidR="008F4291"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At the conclusion of the hearing you will be informed of the</w:t>
      </w:r>
      <w:r>
        <w:rPr>
          <w:rFonts w:eastAsia="Calibri" w:cs="Helvetica"/>
          <w:lang w:eastAsia="en-GB"/>
        </w:rPr>
        <w:t xml:space="preserve"> </w:t>
      </w:r>
      <w:r w:rsidRPr="00C57695">
        <w:rPr>
          <w:rFonts w:eastAsia="Calibri" w:cs="Helvetica"/>
          <w:lang w:eastAsia="en-GB"/>
        </w:rPr>
        <w:t>decision and whether any disciplinary action will be taken.</w:t>
      </w:r>
      <w:r>
        <w:rPr>
          <w:rFonts w:eastAsia="Calibri" w:cs="Helvetica"/>
          <w:lang w:eastAsia="en-GB"/>
        </w:rPr>
        <w:t xml:space="preserve">  </w:t>
      </w:r>
      <w:r w:rsidRPr="00C57695">
        <w:rPr>
          <w:rFonts w:eastAsia="Calibri" w:cs="Helvetica"/>
          <w:lang w:eastAsia="en-GB"/>
        </w:rPr>
        <w:t>You will receive a letter confirming the decision and</w:t>
      </w:r>
      <w:r>
        <w:rPr>
          <w:rFonts w:eastAsia="Calibri" w:cs="Helvetica"/>
          <w:lang w:eastAsia="en-GB"/>
        </w:rPr>
        <w:t xml:space="preserve"> </w:t>
      </w:r>
      <w:r w:rsidRPr="00C57695">
        <w:rPr>
          <w:rFonts w:eastAsia="Calibri" w:cs="Helvetica"/>
          <w:lang w:eastAsia="en-GB"/>
        </w:rPr>
        <w:t>providing you with details of how to appeal against the</w:t>
      </w:r>
      <w:r>
        <w:rPr>
          <w:rFonts w:eastAsia="Calibri" w:cs="Helvetica"/>
          <w:lang w:eastAsia="en-GB"/>
        </w:rPr>
        <w:t xml:space="preserve"> </w:t>
      </w:r>
      <w:r w:rsidRPr="00C57695">
        <w:rPr>
          <w:rFonts w:eastAsia="Calibri" w:cs="Helvetica"/>
          <w:lang w:eastAsia="en-GB"/>
        </w:rPr>
        <w:t>decision if you believe it to be unfair.</w:t>
      </w:r>
    </w:p>
    <w:p w:rsidR="008F4291" w:rsidRPr="00C57695" w:rsidRDefault="008F4291" w:rsidP="008F4291">
      <w:pPr>
        <w:autoSpaceDE w:val="0"/>
        <w:autoSpaceDN w:val="0"/>
        <w:adjustRightInd w:val="0"/>
        <w:spacing w:after="0"/>
        <w:rPr>
          <w:rFonts w:eastAsia="Calibri" w:cs="Helvetica"/>
          <w:lang w:eastAsia="en-GB"/>
        </w:rPr>
      </w:pPr>
    </w:p>
    <w:p w:rsidR="008F4291" w:rsidRPr="00C57695"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 xml:space="preserve">Depending on the nature and severity of the issue, </w:t>
      </w:r>
      <w:r>
        <w:rPr>
          <w:rFonts w:eastAsia="Calibri" w:cs="Helvetica"/>
          <w:lang w:eastAsia="en-GB"/>
        </w:rPr>
        <w:t>the Management Committee</w:t>
      </w:r>
      <w:r w:rsidRPr="00C57695">
        <w:rPr>
          <w:rFonts w:eastAsia="Calibri" w:cs="Helvetica"/>
          <w:lang w:eastAsia="en-GB"/>
        </w:rPr>
        <w:t xml:space="preserve"> may take a number of disciplinary sanctions:</w:t>
      </w:r>
    </w:p>
    <w:p w:rsidR="008F4291" w:rsidRPr="001875B0" w:rsidRDefault="008F4291" w:rsidP="008F4291">
      <w:pPr>
        <w:autoSpaceDE w:val="0"/>
        <w:autoSpaceDN w:val="0"/>
        <w:adjustRightInd w:val="0"/>
        <w:spacing w:after="0"/>
        <w:rPr>
          <w:rFonts w:eastAsia="Calibri" w:cs="Helvetica"/>
          <w:b/>
          <w:lang w:eastAsia="en-GB"/>
        </w:rPr>
      </w:pPr>
      <w:r w:rsidRPr="001875B0">
        <w:rPr>
          <w:rFonts w:eastAsia="Calibri" w:cs="Helvetica"/>
          <w:b/>
          <w:lang w:eastAsia="en-GB"/>
        </w:rPr>
        <w:t>Verbal Warning</w:t>
      </w:r>
    </w:p>
    <w:p w:rsidR="008F4291"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If the issue is a first infringement or a minor misconduct,</w:t>
      </w:r>
      <w:r>
        <w:rPr>
          <w:rFonts w:eastAsia="Calibri" w:cs="Helvetica"/>
          <w:lang w:eastAsia="en-GB"/>
        </w:rPr>
        <w:t xml:space="preserve"> </w:t>
      </w:r>
      <w:r w:rsidRPr="00C57695">
        <w:rPr>
          <w:rFonts w:eastAsia="Calibri" w:cs="Helvetica"/>
          <w:lang w:eastAsia="en-GB"/>
        </w:rPr>
        <w:t>it is likely you will receive a verbal warning. You will be</w:t>
      </w:r>
      <w:r>
        <w:rPr>
          <w:rFonts w:eastAsia="Calibri" w:cs="Helvetica"/>
          <w:lang w:eastAsia="en-GB"/>
        </w:rPr>
        <w:t xml:space="preserve"> </w:t>
      </w:r>
      <w:r w:rsidRPr="00C57695">
        <w:rPr>
          <w:rFonts w:eastAsia="Calibri" w:cs="Helvetica"/>
          <w:lang w:eastAsia="en-GB"/>
        </w:rPr>
        <w:t>given details of the improvement or changes in behaviour</w:t>
      </w:r>
      <w:r>
        <w:rPr>
          <w:rFonts w:eastAsia="Calibri" w:cs="Helvetica"/>
          <w:lang w:eastAsia="en-GB"/>
        </w:rPr>
        <w:t xml:space="preserve"> </w:t>
      </w:r>
      <w:r w:rsidRPr="00C57695">
        <w:rPr>
          <w:rFonts w:eastAsia="Calibri" w:cs="Helvetica"/>
          <w:lang w:eastAsia="en-GB"/>
        </w:rPr>
        <w:t>required and the timescales for achieving these.</w:t>
      </w:r>
      <w:r>
        <w:rPr>
          <w:rFonts w:eastAsia="Calibri" w:cs="Helvetica"/>
          <w:lang w:eastAsia="en-GB"/>
        </w:rPr>
        <w:t xml:space="preserve">  </w:t>
      </w:r>
    </w:p>
    <w:p w:rsidR="008F4291" w:rsidRDefault="008F4291" w:rsidP="008F4291">
      <w:pPr>
        <w:autoSpaceDE w:val="0"/>
        <w:autoSpaceDN w:val="0"/>
        <w:adjustRightInd w:val="0"/>
        <w:spacing w:after="0"/>
        <w:rPr>
          <w:rFonts w:eastAsia="Calibri" w:cs="Helvetica"/>
          <w:lang w:eastAsia="en-GB"/>
        </w:rPr>
      </w:pPr>
    </w:p>
    <w:p w:rsidR="008F4291" w:rsidRPr="00C57695"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A copy of the verbal warning will be kept on record for</w:t>
      </w:r>
      <w:r>
        <w:rPr>
          <w:rFonts w:eastAsia="Calibri" w:cs="Helvetica"/>
          <w:lang w:eastAsia="en-GB"/>
        </w:rPr>
        <w:t xml:space="preserve"> </w:t>
      </w:r>
      <w:r w:rsidRPr="00C57695">
        <w:rPr>
          <w:rFonts w:eastAsia="Calibri" w:cs="Helvetica"/>
          <w:lang w:eastAsia="en-GB"/>
        </w:rPr>
        <w:t>six months and</w:t>
      </w:r>
      <w:r>
        <w:rPr>
          <w:rFonts w:eastAsia="Calibri" w:cs="Helvetica"/>
          <w:lang w:eastAsia="en-GB"/>
        </w:rPr>
        <w:t xml:space="preserve"> </w:t>
      </w:r>
      <w:r w:rsidRPr="00C57695">
        <w:rPr>
          <w:rFonts w:eastAsia="Calibri" w:cs="Helvetica"/>
          <w:lang w:eastAsia="en-GB"/>
        </w:rPr>
        <w:t>disregarded for disciplinary purposes</w:t>
      </w:r>
      <w:r>
        <w:rPr>
          <w:rFonts w:eastAsia="Calibri" w:cs="Helvetica"/>
          <w:lang w:eastAsia="en-GB"/>
        </w:rPr>
        <w:t xml:space="preserve"> </w:t>
      </w:r>
      <w:r w:rsidRPr="00C57695">
        <w:rPr>
          <w:rFonts w:eastAsia="Calibri" w:cs="Helvetica"/>
          <w:lang w:eastAsia="en-GB"/>
        </w:rPr>
        <w:t>after that period.</w:t>
      </w:r>
    </w:p>
    <w:p w:rsidR="008F4291" w:rsidRDefault="008F4291" w:rsidP="008F4291">
      <w:pPr>
        <w:autoSpaceDE w:val="0"/>
        <w:autoSpaceDN w:val="0"/>
        <w:adjustRightInd w:val="0"/>
        <w:spacing w:after="0"/>
        <w:rPr>
          <w:rFonts w:eastAsia="Calibri" w:cs="Helvetica-Bold"/>
          <w:b/>
          <w:bCs/>
          <w:lang w:eastAsia="en-GB"/>
        </w:rPr>
      </w:pPr>
    </w:p>
    <w:p w:rsidR="008F4291" w:rsidRPr="0036062F" w:rsidRDefault="008F4291" w:rsidP="008F4291">
      <w:pPr>
        <w:autoSpaceDE w:val="0"/>
        <w:autoSpaceDN w:val="0"/>
        <w:adjustRightInd w:val="0"/>
        <w:spacing w:after="0"/>
        <w:rPr>
          <w:rFonts w:eastAsia="Calibri" w:cs="Helvetica"/>
          <w:b/>
          <w:lang w:eastAsia="en-GB"/>
        </w:rPr>
      </w:pPr>
      <w:r w:rsidRPr="0036062F">
        <w:rPr>
          <w:rFonts w:eastAsia="Calibri" w:cs="Helvetica"/>
          <w:b/>
          <w:lang w:eastAsia="en-GB"/>
        </w:rPr>
        <w:t>Written Warning</w:t>
      </w:r>
    </w:p>
    <w:p w:rsidR="008F4291" w:rsidRPr="00C57695"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If the offence is sufficiently serious, or there is a failure</w:t>
      </w:r>
      <w:r>
        <w:rPr>
          <w:rFonts w:eastAsia="Calibri" w:cs="Helvetica"/>
          <w:lang w:eastAsia="en-GB"/>
        </w:rPr>
        <w:t xml:space="preserve"> </w:t>
      </w:r>
      <w:r w:rsidRPr="00C57695">
        <w:rPr>
          <w:rFonts w:eastAsia="Calibri" w:cs="Helvetica"/>
          <w:lang w:eastAsia="en-GB"/>
        </w:rPr>
        <w:t>to improve within six months of the first written warning</w:t>
      </w:r>
      <w:r>
        <w:rPr>
          <w:rFonts w:eastAsia="Calibri" w:cs="Helvetica"/>
          <w:lang w:eastAsia="en-GB"/>
        </w:rPr>
        <w:t xml:space="preserve"> </w:t>
      </w:r>
      <w:r w:rsidRPr="00C57695">
        <w:rPr>
          <w:rFonts w:eastAsia="Calibri" w:cs="Helvetica"/>
          <w:lang w:eastAsia="en-GB"/>
        </w:rPr>
        <w:t>you will receive a final written warning. You will be given</w:t>
      </w:r>
      <w:r>
        <w:rPr>
          <w:rFonts w:eastAsia="Calibri" w:cs="Helvetica"/>
          <w:lang w:eastAsia="en-GB"/>
        </w:rPr>
        <w:t xml:space="preserve"> </w:t>
      </w:r>
      <w:r w:rsidRPr="00C57695">
        <w:rPr>
          <w:rFonts w:eastAsia="Calibri" w:cs="Helvetica"/>
          <w:lang w:eastAsia="en-GB"/>
        </w:rPr>
        <w:t>details of the</w:t>
      </w:r>
      <w:r>
        <w:rPr>
          <w:rFonts w:eastAsia="Calibri" w:cs="Helvetica"/>
          <w:lang w:eastAsia="en-GB"/>
        </w:rPr>
        <w:t xml:space="preserve"> </w:t>
      </w:r>
      <w:r w:rsidRPr="00C57695">
        <w:rPr>
          <w:rFonts w:eastAsia="Calibri" w:cs="Helvetica"/>
          <w:lang w:eastAsia="en-GB"/>
        </w:rPr>
        <w:t>improvement or changes in behaviour</w:t>
      </w:r>
      <w:r>
        <w:rPr>
          <w:rFonts w:eastAsia="Calibri" w:cs="Helvetica"/>
          <w:lang w:eastAsia="en-GB"/>
        </w:rPr>
        <w:t xml:space="preserve"> </w:t>
      </w:r>
      <w:r w:rsidRPr="00C57695">
        <w:rPr>
          <w:rFonts w:eastAsia="Calibri" w:cs="Helvetica"/>
          <w:lang w:eastAsia="en-GB"/>
        </w:rPr>
        <w:t>required and the timescales for achieving these.</w:t>
      </w:r>
    </w:p>
    <w:p w:rsidR="008F4291" w:rsidRDefault="008F4291" w:rsidP="008F4291">
      <w:pPr>
        <w:autoSpaceDE w:val="0"/>
        <w:autoSpaceDN w:val="0"/>
        <w:adjustRightInd w:val="0"/>
        <w:spacing w:after="0"/>
        <w:rPr>
          <w:rFonts w:eastAsia="Calibri" w:cs="Helvetica"/>
          <w:lang w:eastAsia="en-GB"/>
        </w:rPr>
      </w:pPr>
    </w:p>
    <w:p w:rsidR="008F4291" w:rsidRPr="00C57695"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If the outcome of the meeting is a written warning</w:t>
      </w:r>
      <w:r>
        <w:rPr>
          <w:rFonts w:eastAsia="Calibri" w:cs="Helvetica"/>
          <w:lang w:eastAsia="en-GB"/>
        </w:rPr>
        <w:t xml:space="preserve"> </w:t>
      </w:r>
      <w:r w:rsidRPr="00C57695">
        <w:rPr>
          <w:rFonts w:eastAsia="Calibri" w:cs="Helvetica"/>
          <w:lang w:eastAsia="en-GB"/>
        </w:rPr>
        <w:t>this will be kept on record for twelve months and</w:t>
      </w:r>
      <w:r>
        <w:rPr>
          <w:rFonts w:eastAsia="Calibri" w:cs="Helvetica"/>
          <w:lang w:eastAsia="en-GB"/>
        </w:rPr>
        <w:t xml:space="preserve"> </w:t>
      </w:r>
      <w:r w:rsidRPr="00C57695">
        <w:rPr>
          <w:rFonts w:eastAsia="Calibri" w:cs="Helvetica"/>
          <w:lang w:eastAsia="en-GB"/>
        </w:rPr>
        <w:t>disregarded for disciplinary purposes after that period.</w:t>
      </w:r>
    </w:p>
    <w:p w:rsidR="008F4291" w:rsidRPr="00C57695" w:rsidRDefault="008F4291" w:rsidP="008F4291">
      <w:pPr>
        <w:autoSpaceDE w:val="0"/>
        <w:autoSpaceDN w:val="0"/>
        <w:adjustRightInd w:val="0"/>
        <w:spacing w:after="0"/>
        <w:rPr>
          <w:rFonts w:eastAsia="Calibri" w:cs="Helvetica"/>
          <w:lang w:eastAsia="en-GB"/>
        </w:rPr>
      </w:pPr>
    </w:p>
    <w:p w:rsidR="008F4291" w:rsidRPr="0036062F" w:rsidRDefault="008F4291" w:rsidP="008F4291">
      <w:pPr>
        <w:autoSpaceDE w:val="0"/>
        <w:autoSpaceDN w:val="0"/>
        <w:adjustRightInd w:val="0"/>
        <w:spacing w:after="0"/>
        <w:rPr>
          <w:rFonts w:eastAsia="Calibri" w:cs="Helvetica"/>
          <w:b/>
          <w:lang w:eastAsia="en-GB"/>
        </w:rPr>
      </w:pPr>
      <w:r w:rsidRPr="0036062F">
        <w:rPr>
          <w:rFonts w:eastAsia="Calibri" w:cs="Helvetica"/>
          <w:b/>
          <w:lang w:eastAsia="en-GB"/>
        </w:rPr>
        <w:t>Dismissal (with notice)</w:t>
      </w:r>
    </w:p>
    <w:p w:rsidR="008F4291"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If there is a further failure to improve in the timescales</w:t>
      </w:r>
      <w:r>
        <w:rPr>
          <w:rFonts w:eastAsia="Calibri" w:cs="Helvetica"/>
          <w:lang w:eastAsia="en-GB"/>
        </w:rPr>
        <w:t xml:space="preserve"> </w:t>
      </w:r>
      <w:r w:rsidRPr="00C57695">
        <w:rPr>
          <w:rFonts w:eastAsia="Calibri" w:cs="Helvetica"/>
          <w:lang w:eastAsia="en-GB"/>
        </w:rPr>
        <w:t>identified as part of the written warning, you may</w:t>
      </w:r>
      <w:r>
        <w:rPr>
          <w:rFonts w:eastAsia="Calibri" w:cs="Helvetica"/>
          <w:lang w:eastAsia="en-GB"/>
        </w:rPr>
        <w:t xml:space="preserve"> be dismissed from Livingston Village </w:t>
      </w:r>
      <w:proofErr w:type="gramStart"/>
      <w:r>
        <w:rPr>
          <w:rFonts w:eastAsia="Calibri" w:cs="Helvetica"/>
          <w:lang w:eastAsia="en-GB"/>
        </w:rPr>
        <w:t>Out</w:t>
      </w:r>
      <w:proofErr w:type="gramEnd"/>
      <w:r>
        <w:rPr>
          <w:rFonts w:eastAsia="Calibri" w:cs="Helvetica"/>
          <w:lang w:eastAsia="en-GB"/>
        </w:rPr>
        <w:t xml:space="preserve"> of School Care Project</w:t>
      </w:r>
      <w:r w:rsidRPr="00C57695">
        <w:rPr>
          <w:rFonts w:eastAsia="Calibri" w:cs="Helvetica"/>
          <w:lang w:eastAsia="en-GB"/>
        </w:rPr>
        <w:t xml:space="preserve">. </w:t>
      </w:r>
    </w:p>
    <w:p w:rsidR="008F4291" w:rsidRDefault="008F4291" w:rsidP="008F4291">
      <w:pPr>
        <w:autoSpaceDE w:val="0"/>
        <w:autoSpaceDN w:val="0"/>
        <w:adjustRightInd w:val="0"/>
        <w:spacing w:after="0"/>
        <w:rPr>
          <w:rFonts w:eastAsia="Calibri" w:cs="Helvetica"/>
          <w:lang w:eastAsia="en-GB"/>
        </w:rPr>
      </w:pPr>
    </w:p>
    <w:p w:rsidR="008F4291" w:rsidRPr="00C57695"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Dismissal as a result</w:t>
      </w:r>
      <w:r>
        <w:rPr>
          <w:rFonts w:eastAsia="Calibri" w:cs="Helvetica"/>
          <w:lang w:eastAsia="en-GB"/>
        </w:rPr>
        <w:t xml:space="preserve"> </w:t>
      </w:r>
      <w:r w:rsidRPr="00C57695">
        <w:rPr>
          <w:rFonts w:eastAsia="Calibri" w:cs="Helvetica"/>
          <w:lang w:eastAsia="en-GB"/>
        </w:rPr>
        <w:t>of staged disciplinary action means you will be paid for</w:t>
      </w:r>
      <w:r>
        <w:rPr>
          <w:rFonts w:eastAsia="Calibri" w:cs="Helvetica"/>
          <w:lang w:eastAsia="en-GB"/>
        </w:rPr>
        <w:t xml:space="preserve"> </w:t>
      </w:r>
      <w:r w:rsidRPr="00C57695">
        <w:rPr>
          <w:rFonts w:eastAsia="Calibri" w:cs="Helvetica"/>
          <w:lang w:eastAsia="en-GB"/>
        </w:rPr>
        <w:t>your contractual period of notice.</w:t>
      </w:r>
    </w:p>
    <w:p w:rsidR="008F4291" w:rsidRPr="00C57695" w:rsidRDefault="008F4291" w:rsidP="008F4291">
      <w:pPr>
        <w:autoSpaceDE w:val="0"/>
        <w:autoSpaceDN w:val="0"/>
        <w:adjustRightInd w:val="0"/>
        <w:spacing w:after="0"/>
        <w:rPr>
          <w:rFonts w:eastAsia="Calibri" w:cs="Helvetica"/>
          <w:lang w:eastAsia="en-GB"/>
        </w:rPr>
      </w:pPr>
    </w:p>
    <w:p w:rsidR="008F4291" w:rsidRPr="0036062F" w:rsidRDefault="008F4291" w:rsidP="008F4291">
      <w:pPr>
        <w:autoSpaceDE w:val="0"/>
        <w:autoSpaceDN w:val="0"/>
        <w:adjustRightInd w:val="0"/>
        <w:spacing w:after="0"/>
        <w:rPr>
          <w:rFonts w:eastAsia="Calibri" w:cs="Helvetica"/>
          <w:b/>
          <w:lang w:eastAsia="en-GB"/>
        </w:rPr>
      </w:pPr>
      <w:r w:rsidRPr="0036062F">
        <w:rPr>
          <w:rFonts w:eastAsia="Calibri" w:cs="Helvetica"/>
          <w:b/>
          <w:lang w:eastAsia="en-GB"/>
        </w:rPr>
        <w:t>Summary Dismissal (without notice)</w:t>
      </w:r>
    </w:p>
    <w:p w:rsidR="008F4291"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If you commit an extremely serious disciplinary offence</w:t>
      </w:r>
      <w:r>
        <w:rPr>
          <w:rFonts w:eastAsia="Calibri" w:cs="Helvetica"/>
          <w:lang w:eastAsia="en-GB"/>
        </w:rPr>
        <w:t xml:space="preserve"> </w:t>
      </w:r>
      <w:r w:rsidRPr="00C57695">
        <w:rPr>
          <w:rFonts w:eastAsia="Calibri" w:cs="Helvetica"/>
          <w:lang w:eastAsia="en-GB"/>
        </w:rPr>
        <w:t xml:space="preserve">(known as Gross Misconduct) </w:t>
      </w:r>
      <w:r>
        <w:rPr>
          <w:rFonts w:eastAsia="Calibri" w:cs="Helvetica"/>
          <w:lang w:eastAsia="en-GB"/>
        </w:rPr>
        <w:t>LVOOSCP</w:t>
      </w:r>
      <w:r w:rsidRPr="00C57695">
        <w:rPr>
          <w:rFonts w:eastAsia="Calibri" w:cs="Helvetica"/>
          <w:lang w:eastAsia="en-GB"/>
        </w:rPr>
        <w:t xml:space="preserve"> may</w:t>
      </w:r>
      <w:r>
        <w:rPr>
          <w:rFonts w:eastAsia="Calibri" w:cs="Helvetica"/>
          <w:lang w:eastAsia="en-GB"/>
        </w:rPr>
        <w:t xml:space="preserve"> </w:t>
      </w:r>
      <w:r w:rsidRPr="00C57695">
        <w:rPr>
          <w:rFonts w:eastAsia="Calibri" w:cs="Helvetica"/>
          <w:lang w:eastAsia="en-GB"/>
        </w:rPr>
        <w:t>dismiss you without prior warnings and without notice.</w:t>
      </w:r>
    </w:p>
    <w:p w:rsidR="008F4291" w:rsidRPr="00C57695" w:rsidRDefault="008F4291" w:rsidP="008F4291">
      <w:pPr>
        <w:autoSpaceDE w:val="0"/>
        <w:autoSpaceDN w:val="0"/>
        <w:adjustRightInd w:val="0"/>
        <w:spacing w:after="0"/>
        <w:rPr>
          <w:rFonts w:eastAsia="Calibri" w:cs="Helvetica"/>
          <w:lang w:eastAsia="en-GB"/>
        </w:rPr>
      </w:pPr>
    </w:p>
    <w:p w:rsidR="008F4291"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If you are alleged to have carried out such an act of gross</w:t>
      </w:r>
      <w:r>
        <w:rPr>
          <w:rFonts w:eastAsia="Calibri" w:cs="Helvetica"/>
          <w:lang w:eastAsia="en-GB"/>
        </w:rPr>
        <w:t xml:space="preserve"> misconduct you</w:t>
      </w:r>
      <w:r w:rsidRPr="00C57695">
        <w:rPr>
          <w:rFonts w:eastAsia="Calibri" w:cs="Helvetica"/>
          <w:lang w:eastAsia="en-GB"/>
        </w:rPr>
        <w:t xml:space="preserve"> will </w:t>
      </w:r>
      <w:r>
        <w:rPr>
          <w:rFonts w:eastAsia="Calibri" w:cs="Helvetica"/>
          <w:lang w:eastAsia="en-GB"/>
        </w:rPr>
        <w:t xml:space="preserve">be </w:t>
      </w:r>
      <w:r w:rsidRPr="00C57695">
        <w:rPr>
          <w:rFonts w:eastAsia="Calibri" w:cs="Helvetica"/>
          <w:lang w:eastAsia="en-GB"/>
        </w:rPr>
        <w:t>suspend</w:t>
      </w:r>
      <w:r>
        <w:rPr>
          <w:rFonts w:eastAsia="Calibri" w:cs="Helvetica"/>
          <w:lang w:eastAsia="en-GB"/>
        </w:rPr>
        <w:t>ed</w:t>
      </w:r>
      <w:r w:rsidRPr="00C57695">
        <w:rPr>
          <w:rFonts w:eastAsia="Calibri" w:cs="Helvetica"/>
          <w:lang w:eastAsia="en-GB"/>
        </w:rPr>
        <w:t xml:space="preserve"> on full pay</w:t>
      </w:r>
      <w:r>
        <w:rPr>
          <w:rFonts w:eastAsia="Calibri" w:cs="Helvetica"/>
          <w:lang w:eastAsia="en-GB"/>
        </w:rPr>
        <w:t xml:space="preserve"> </w:t>
      </w:r>
      <w:r w:rsidRPr="00C57695">
        <w:rPr>
          <w:rFonts w:eastAsia="Calibri" w:cs="Helvetica"/>
          <w:lang w:eastAsia="en-GB"/>
        </w:rPr>
        <w:t xml:space="preserve">whilst </w:t>
      </w:r>
      <w:r>
        <w:rPr>
          <w:rFonts w:eastAsia="Calibri" w:cs="Helvetica"/>
          <w:lang w:eastAsia="en-GB"/>
        </w:rPr>
        <w:t>LVOOSCP</w:t>
      </w:r>
      <w:r w:rsidRPr="00C57695">
        <w:rPr>
          <w:rFonts w:eastAsia="Calibri" w:cs="Helvetica"/>
          <w:lang w:eastAsia="en-GB"/>
        </w:rPr>
        <w:t xml:space="preserve"> carries out an investigation into the alleged offence.</w:t>
      </w:r>
    </w:p>
    <w:p w:rsidR="008F4291" w:rsidRPr="00C57695" w:rsidRDefault="008F4291" w:rsidP="008F4291">
      <w:pPr>
        <w:autoSpaceDE w:val="0"/>
        <w:autoSpaceDN w:val="0"/>
        <w:adjustRightInd w:val="0"/>
        <w:spacing w:after="0"/>
        <w:rPr>
          <w:rFonts w:eastAsia="Calibri" w:cs="Helvetica"/>
          <w:lang w:eastAsia="en-GB"/>
        </w:rPr>
      </w:pPr>
    </w:p>
    <w:p w:rsidR="008F4291" w:rsidRPr="00C57695"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If, after investigation, it is confirmed that you have committed</w:t>
      </w:r>
      <w:r>
        <w:rPr>
          <w:rFonts w:eastAsia="Calibri" w:cs="Helvetica"/>
          <w:lang w:eastAsia="en-GB"/>
        </w:rPr>
        <w:t xml:space="preserve"> </w:t>
      </w:r>
      <w:r w:rsidRPr="00C57695">
        <w:rPr>
          <w:rFonts w:eastAsia="Calibri" w:cs="Helvetica"/>
          <w:lang w:eastAsia="en-GB"/>
        </w:rPr>
        <w:t>an act of gross misconduct the normal consequence will</w:t>
      </w:r>
      <w:r>
        <w:rPr>
          <w:rFonts w:eastAsia="Calibri" w:cs="Helvetica"/>
          <w:lang w:eastAsia="en-GB"/>
        </w:rPr>
        <w:t xml:space="preserve"> </w:t>
      </w:r>
      <w:r w:rsidRPr="00C57695">
        <w:rPr>
          <w:rFonts w:eastAsia="Calibri" w:cs="Helvetica"/>
          <w:lang w:eastAsia="en-GB"/>
        </w:rPr>
        <w:t>be dismissal without notice or payment in lieu of notice.</w:t>
      </w:r>
    </w:p>
    <w:p w:rsidR="008F4291" w:rsidRPr="00C57695" w:rsidRDefault="008F4291" w:rsidP="008F4291">
      <w:pPr>
        <w:autoSpaceDE w:val="0"/>
        <w:autoSpaceDN w:val="0"/>
        <w:adjustRightInd w:val="0"/>
        <w:spacing w:after="0"/>
        <w:rPr>
          <w:rFonts w:eastAsia="Calibri" w:cs="Helvetica"/>
          <w:lang w:eastAsia="en-GB"/>
        </w:rPr>
      </w:pPr>
    </w:p>
    <w:p w:rsidR="008F4291" w:rsidRDefault="008F4291" w:rsidP="008F4291">
      <w:pPr>
        <w:autoSpaceDE w:val="0"/>
        <w:autoSpaceDN w:val="0"/>
        <w:adjustRightInd w:val="0"/>
        <w:spacing w:after="0"/>
        <w:rPr>
          <w:rFonts w:eastAsia="Calibri" w:cs="Helvetica"/>
          <w:lang w:eastAsia="en-GB"/>
        </w:rPr>
      </w:pPr>
      <w:r w:rsidRPr="00C57695">
        <w:rPr>
          <w:rFonts w:eastAsia="Calibri" w:cs="Helvetica"/>
          <w:lang w:eastAsia="en-GB"/>
        </w:rPr>
        <w:t>Some examples of offences which constitute gross</w:t>
      </w:r>
      <w:r>
        <w:rPr>
          <w:rFonts w:eastAsia="Calibri" w:cs="Helvetica"/>
          <w:lang w:eastAsia="en-GB"/>
        </w:rPr>
        <w:t xml:space="preserve"> </w:t>
      </w:r>
      <w:r w:rsidRPr="00C57695">
        <w:rPr>
          <w:rFonts w:eastAsia="Calibri" w:cs="Helvetica"/>
          <w:lang w:eastAsia="en-GB"/>
        </w:rPr>
        <w:t>misconduct are (this list is not exhaustive):</w:t>
      </w:r>
    </w:p>
    <w:p w:rsidR="008F4291" w:rsidRPr="00C57695" w:rsidRDefault="008F4291" w:rsidP="008F4291">
      <w:pPr>
        <w:autoSpaceDE w:val="0"/>
        <w:autoSpaceDN w:val="0"/>
        <w:adjustRightInd w:val="0"/>
        <w:spacing w:after="0"/>
        <w:rPr>
          <w:rFonts w:eastAsia="Calibri" w:cs="Helvetica"/>
          <w:lang w:eastAsia="en-GB"/>
        </w:rPr>
      </w:pPr>
    </w:p>
    <w:p w:rsidR="008F4291" w:rsidRDefault="008F4291" w:rsidP="008F4291">
      <w:pPr>
        <w:numPr>
          <w:ilvl w:val="0"/>
          <w:numId w:val="16"/>
        </w:numPr>
        <w:autoSpaceDE w:val="0"/>
        <w:autoSpaceDN w:val="0"/>
        <w:adjustRightInd w:val="0"/>
        <w:spacing w:after="0" w:line="240" w:lineRule="auto"/>
        <w:rPr>
          <w:rFonts w:eastAsia="Calibri" w:cs="Helvetica"/>
          <w:lang w:eastAsia="en-GB"/>
        </w:rPr>
      </w:pPr>
      <w:r>
        <w:rPr>
          <w:rFonts w:eastAsia="Calibri" w:cs="Helvetica"/>
          <w:lang w:eastAsia="en-GB"/>
        </w:rPr>
        <w:t>unlawful or inappropriate conduct towards or relating to a child or other vulnerable person</w:t>
      </w:r>
    </w:p>
    <w:p w:rsidR="008F4291" w:rsidRDefault="008F4291" w:rsidP="008F4291">
      <w:pPr>
        <w:numPr>
          <w:ilvl w:val="0"/>
          <w:numId w:val="16"/>
        </w:numPr>
        <w:autoSpaceDE w:val="0"/>
        <w:autoSpaceDN w:val="0"/>
        <w:adjustRightInd w:val="0"/>
        <w:spacing w:after="0" w:line="240" w:lineRule="auto"/>
        <w:rPr>
          <w:rFonts w:eastAsia="Calibri" w:cs="Helvetica"/>
          <w:lang w:eastAsia="en-GB"/>
        </w:rPr>
      </w:pPr>
      <w:r>
        <w:rPr>
          <w:rFonts w:eastAsia="Calibri" w:cs="Helvetica"/>
          <w:lang w:eastAsia="en-GB"/>
        </w:rPr>
        <w:t>wilful refusal or failure to carry out a reasonable management instruction</w:t>
      </w:r>
    </w:p>
    <w:p w:rsidR="008F4291" w:rsidRDefault="008F4291" w:rsidP="008F4291">
      <w:pPr>
        <w:numPr>
          <w:ilvl w:val="0"/>
          <w:numId w:val="16"/>
        </w:numPr>
        <w:autoSpaceDE w:val="0"/>
        <w:autoSpaceDN w:val="0"/>
        <w:adjustRightInd w:val="0"/>
        <w:spacing w:after="0" w:line="240" w:lineRule="auto"/>
        <w:rPr>
          <w:rFonts w:eastAsia="Calibri" w:cs="Helvetica"/>
          <w:lang w:eastAsia="en-GB"/>
        </w:rPr>
      </w:pPr>
      <w:r>
        <w:rPr>
          <w:rFonts w:eastAsia="Calibri" w:cs="Helvetica"/>
          <w:lang w:eastAsia="en-GB"/>
        </w:rPr>
        <w:t>serious breaches of security or confidentiality</w:t>
      </w:r>
    </w:p>
    <w:p w:rsidR="008F4291" w:rsidRPr="00C57695" w:rsidRDefault="008F4291" w:rsidP="008F4291">
      <w:pPr>
        <w:numPr>
          <w:ilvl w:val="0"/>
          <w:numId w:val="16"/>
        </w:numPr>
        <w:autoSpaceDE w:val="0"/>
        <w:autoSpaceDN w:val="0"/>
        <w:adjustRightInd w:val="0"/>
        <w:spacing w:after="0" w:line="240" w:lineRule="auto"/>
        <w:rPr>
          <w:rFonts w:eastAsia="Calibri" w:cs="Helvetica"/>
          <w:lang w:eastAsia="en-GB"/>
        </w:rPr>
      </w:pPr>
      <w:r w:rsidRPr="00C57695">
        <w:rPr>
          <w:rFonts w:eastAsia="Calibri" w:cs="Helvetica"/>
          <w:lang w:eastAsia="en-GB"/>
        </w:rPr>
        <w:t>dishonesty, theft or fraud</w:t>
      </w:r>
    </w:p>
    <w:p w:rsidR="008F4291" w:rsidRDefault="008F4291" w:rsidP="008F4291">
      <w:pPr>
        <w:numPr>
          <w:ilvl w:val="0"/>
          <w:numId w:val="16"/>
        </w:numPr>
        <w:autoSpaceDE w:val="0"/>
        <w:autoSpaceDN w:val="0"/>
        <w:adjustRightInd w:val="0"/>
        <w:spacing w:after="0" w:line="240" w:lineRule="auto"/>
        <w:rPr>
          <w:rFonts w:eastAsia="Calibri" w:cs="Helvetica"/>
          <w:lang w:eastAsia="en-GB"/>
        </w:rPr>
      </w:pPr>
      <w:r w:rsidRPr="00C57695">
        <w:rPr>
          <w:rFonts w:eastAsia="Calibri" w:cs="Helvetica"/>
          <w:lang w:eastAsia="en-GB"/>
        </w:rPr>
        <w:t>malicious damage</w:t>
      </w:r>
    </w:p>
    <w:p w:rsidR="008F4291" w:rsidRPr="00C57695" w:rsidRDefault="008F4291" w:rsidP="008F4291">
      <w:pPr>
        <w:numPr>
          <w:ilvl w:val="0"/>
          <w:numId w:val="16"/>
        </w:numPr>
        <w:autoSpaceDE w:val="0"/>
        <w:autoSpaceDN w:val="0"/>
        <w:adjustRightInd w:val="0"/>
        <w:spacing w:after="0" w:line="240" w:lineRule="auto"/>
        <w:rPr>
          <w:rFonts w:eastAsia="Calibri" w:cs="Helvetica"/>
          <w:lang w:eastAsia="en-GB"/>
        </w:rPr>
      </w:pPr>
      <w:r>
        <w:rPr>
          <w:rFonts w:eastAsia="Calibri" w:cs="Helvetica"/>
          <w:lang w:eastAsia="en-GB"/>
        </w:rPr>
        <w:t xml:space="preserve">conduct likely to bring LVOOSCP into disrepute either in/outside of the School </w:t>
      </w:r>
    </w:p>
    <w:p w:rsidR="008F4291" w:rsidRPr="00C57695" w:rsidRDefault="008F4291" w:rsidP="008F4291">
      <w:pPr>
        <w:numPr>
          <w:ilvl w:val="0"/>
          <w:numId w:val="16"/>
        </w:numPr>
        <w:autoSpaceDE w:val="0"/>
        <w:autoSpaceDN w:val="0"/>
        <w:adjustRightInd w:val="0"/>
        <w:spacing w:after="0" w:line="240" w:lineRule="auto"/>
        <w:rPr>
          <w:rFonts w:eastAsia="Calibri" w:cs="Helvetica"/>
          <w:lang w:eastAsia="en-GB"/>
        </w:rPr>
      </w:pPr>
      <w:r w:rsidRPr="00C57695">
        <w:rPr>
          <w:rFonts w:eastAsia="Calibri" w:cs="Helvetica"/>
          <w:lang w:eastAsia="en-GB"/>
        </w:rPr>
        <w:t>fighting, assault on another person</w:t>
      </w:r>
    </w:p>
    <w:p w:rsidR="008F4291" w:rsidRPr="00C57695" w:rsidRDefault="008F4291" w:rsidP="008F4291">
      <w:pPr>
        <w:numPr>
          <w:ilvl w:val="0"/>
          <w:numId w:val="16"/>
        </w:numPr>
        <w:autoSpaceDE w:val="0"/>
        <w:autoSpaceDN w:val="0"/>
        <w:adjustRightInd w:val="0"/>
        <w:spacing w:after="0" w:line="240" w:lineRule="auto"/>
        <w:rPr>
          <w:rFonts w:eastAsia="Calibri" w:cs="Helvetica"/>
          <w:lang w:eastAsia="en-GB"/>
        </w:rPr>
      </w:pPr>
      <w:r w:rsidRPr="00C57695">
        <w:rPr>
          <w:rFonts w:eastAsia="Calibri" w:cs="Helvetica"/>
          <w:lang w:eastAsia="en-GB"/>
        </w:rPr>
        <w:t>serious incapability through alcohol or illegal drugs</w:t>
      </w:r>
    </w:p>
    <w:p w:rsidR="008F4291" w:rsidRPr="00C57695" w:rsidRDefault="008F4291" w:rsidP="008F4291">
      <w:pPr>
        <w:numPr>
          <w:ilvl w:val="0"/>
          <w:numId w:val="16"/>
        </w:numPr>
        <w:autoSpaceDE w:val="0"/>
        <w:autoSpaceDN w:val="0"/>
        <w:adjustRightInd w:val="0"/>
        <w:spacing w:after="0" w:line="240" w:lineRule="auto"/>
        <w:rPr>
          <w:rFonts w:eastAsia="Calibri" w:cs="Helvetica"/>
          <w:lang w:eastAsia="en-GB"/>
        </w:rPr>
      </w:pPr>
      <w:r>
        <w:rPr>
          <w:rFonts w:eastAsia="Calibri" w:cs="Helvetica"/>
          <w:lang w:eastAsia="en-GB"/>
        </w:rPr>
        <w:t>a</w:t>
      </w:r>
      <w:r w:rsidRPr="00C57695">
        <w:rPr>
          <w:rFonts w:eastAsia="Calibri" w:cs="Helvetica"/>
          <w:lang w:eastAsia="en-GB"/>
        </w:rPr>
        <w:t>ctions which endanger other peoples safety</w:t>
      </w:r>
    </w:p>
    <w:p w:rsidR="008F4291" w:rsidRPr="00C57695" w:rsidRDefault="008F4291" w:rsidP="008F4291">
      <w:pPr>
        <w:numPr>
          <w:ilvl w:val="0"/>
          <w:numId w:val="14"/>
        </w:numPr>
        <w:autoSpaceDE w:val="0"/>
        <w:autoSpaceDN w:val="0"/>
        <w:adjustRightInd w:val="0"/>
        <w:spacing w:after="0" w:line="240" w:lineRule="auto"/>
        <w:rPr>
          <w:rFonts w:eastAsia="Calibri" w:cs="Helvetica"/>
          <w:lang w:eastAsia="en-GB"/>
        </w:rPr>
      </w:pPr>
      <w:r w:rsidRPr="00C57695">
        <w:rPr>
          <w:rFonts w:eastAsia="Calibri" w:cs="Helvetica"/>
          <w:lang w:eastAsia="en-GB"/>
        </w:rPr>
        <w:t>falsification or unauthorised removal of company</w:t>
      </w:r>
      <w:r>
        <w:rPr>
          <w:rFonts w:eastAsia="Calibri" w:cs="Helvetica"/>
          <w:lang w:eastAsia="en-GB"/>
        </w:rPr>
        <w:t xml:space="preserve"> </w:t>
      </w:r>
      <w:r w:rsidRPr="00C57695">
        <w:rPr>
          <w:rFonts w:eastAsia="Calibri" w:cs="Helvetica"/>
          <w:lang w:eastAsia="en-GB"/>
        </w:rPr>
        <w:t>records or property</w:t>
      </w:r>
    </w:p>
    <w:p w:rsidR="008F4291" w:rsidRDefault="008F4291" w:rsidP="008F4291">
      <w:pPr>
        <w:numPr>
          <w:ilvl w:val="0"/>
          <w:numId w:val="15"/>
        </w:numPr>
        <w:autoSpaceDE w:val="0"/>
        <w:autoSpaceDN w:val="0"/>
        <w:adjustRightInd w:val="0"/>
        <w:spacing w:after="0" w:line="240" w:lineRule="auto"/>
        <w:rPr>
          <w:rFonts w:eastAsia="Calibri" w:cs="Helvetica"/>
          <w:lang w:eastAsia="en-GB"/>
        </w:rPr>
      </w:pPr>
      <w:r>
        <w:rPr>
          <w:rFonts w:eastAsia="Calibri" w:cs="Helvetica"/>
          <w:lang w:eastAsia="en-GB"/>
        </w:rPr>
        <w:t>serious or persistent bullying</w:t>
      </w:r>
      <w:r w:rsidRPr="00C57695">
        <w:rPr>
          <w:rFonts w:eastAsia="Calibri" w:cs="Helvetica"/>
          <w:lang w:eastAsia="en-GB"/>
        </w:rPr>
        <w:t xml:space="preserve"> </w:t>
      </w:r>
    </w:p>
    <w:p w:rsidR="008F4291" w:rsidRDefault="008F4291" w:rsidP="008F4291">
      <w:pPr>
        <w:numPr>
          <w:ilvl w:val="0"/>
          <w:numId w:val="15"/>
        </w:numPr>
        <w:autoSpaceDE w:val="0"/>
        <w:autoSpaceDN w:val="0"/>
        <w:adjustRightInd w:val="0"/>
        <w:spacing w:after="0" w:line="240" w:lineRule="auto"/>
        <w:rPr>
          <w:rFonts w:eastAsia="Calibri" w:cs="Helvetica"/>
          <w:lang w:eastAsia="en-GB"/>
        </w:rPr>
      </w:pPr>
      <w:r w:rsidRPr="00C57695">
        <w:rPr>
          <w:rFonts w:eastAsia="Calibri" w:cs="Helvetica"/>
          <w:lang w:eastAsia="en-GB"/>
        </w:rPr>
        <w:t>a serious act of insubordination</w:t>
      </w:r>
    </w:p>
    <w:p w:rsidR="008F4291" w:rsidRDefault="008F4291" w:rsidP="008F4291">
      <w:pPr>
        <w:numPr>
          <w:ilvl w:val="0"/>
          <w:numId w:val="15"/>
        </w:numPr>
        <w:autoSpaceDE w:val="0"/>
        <w:autoSpaceDN w:val="0"/>
        <w:adjustRightInd w:val="0"/>
        <w:spacing w:after="0" w:line="240" w:lineRule="auto"/>
        <w:rPr>
          <w:rFonts w:eastAsia="Calibri" w:cs="Helvetica"/>
          <w:lang w:eastAsia="en-GB"/>
        </w:rPr>
      </w:pPr>
      <w:r>
        <w:rPr>
          <w:rFonts w:eastAsia="Calibri" w:cs="Helvetica"/>
          <w:lang w:eastAsia="en-GB"/>
        </w:rPr>
        <w:t>conviction of a criminal offence considered potentially damaging to LVOOSCP or preventing the individual from doing their job</w:t>
      </w:r>
    </w:p>
    <w:p w:rsidR="008F4291" w:rsidRDefault="008F4291" w:rsidP="008F4291">
      <w:pPr>
        <w:numPr>
          <w:ilvl w:val="0"/>
          <w:numId w:val="15"/>
        </w:numPr>
        <w:autoSpaceDE w:val="0"/>
        <w:autoSpaceDN w:val="0"/>
        <w:adjustRightInd w:val="0"/>
        <w:spacing w:after="0" w:line="240" w:lineRule="auto"/>
        <w:rPr>
          <w:rFonts w:cs="Arial"/>
          <w:color w:val="000000"/>
          <w:lang w:eastAsia="en-GB"/>
        </w:rPr>
      </w:pPr>
      <w:r w:rsidRPr="0036062F">
        <w:rPr>
          <w:rFonts w:cs="Arial"/>
          <w:color w:val="000000"/>
          <w:lang w:eastAsia="en-GB"/>
        </w:rPr>
        <w:t xml:space="preserve">any act of unlawful discrimination including race, sex, gender, marital status, sexual orientation, religion, or belief, disability or age against any person during the course of employment </w:t>
      </w:r>
    </w:p>
    <w:p w:rsidR="008F4291" w:rsidRPr="0036062F" w:rsidRDefault="008F4291" w:rsidP="008F4291">
      <w:pPr>
        <w:numPr>
          <w:ilvl w:val="0"/>
          <w:numId w:val="15"/>
        </w:numPr>
        <w:tabs>
          <w:tab w:val="num" w:pos="360"/>
        </w:tabs>
        <w:autoSpaceDE w:val="0"/>
        <w:autoSpaceDN w:val="0"/>
        <w:adjustRightInd w:val="0"/>
        <w:spacing w:after="0" w:line="240" w:lineRule="auto"/>
        <w:rPr>
          <w:rFonts w:cs="Arial"/>
          <w:color w:val="000000"/>
          <w:lang w:eastAsia="en-GB"/>
        </w:rPr>
      </w:pPr>
      <w:r w:rsidRPr="0036062F">
        <w:rPr>
          <w:rFonts w:cs="Arial"/>
          <w:color w:val="000000"/>
          <w:lang w:eastAsia="en-GB"/>
        </w:rPr>
        <w:t xml:space="preserve">any act or behaviour constituting any form of unlawful harassment or victimisation, including harassment or victimisation on the grounds of race, sex, gender, marital status, disability, sexual orientation, religion or belief or age; </w:t>
      </w:r>
    </w:p>
    <w:p w:rsidR="008F4291" w:rsidRPr="001875B0" w:rsidRDefault="008F4291" w:rsidP="008F4291">
      <w:pPr>
        <w:numPr>
          <w:ilvl w:val="0"/>
          <w:numId w:val="15"/>
        </w:numPr>
        <w:autoSpaceDE w:val="0"/>
        <w:autoSpaceDN w:val="0"/>
        <w:adjustRightInd w:val="0"/>
        <w:spacing w:after="0" w:line="240" w:lineRule="auto"/>
        <w:jc w:val="both"/>
        <w:rPr>
          <w:rFonts w:cs="Arial"/>
          <w:color w:val="000000"/>
          <w:lang w:eastAsia="en-GB"/>
        </w:rPr>
      </w:pPr>
      <w:r w:rsidRPr="00C57695">
        <w:rPr>
          <w:rFonts w:cs="Arial"/>
          <w:color w:val="000000"/>
          <w:lang w:eastAsia="en-GB"/>
        </w:rPr>
        <w:t xml:space="preserve">unauthorised use of the </w:t>
      </w:r>
      <w:r>
        <w:rPr>
          <w:rFonts w:cs="Arial"/>
          <w:color w:val="000000"/>
          <w:lang w:eastAsia="en-GB"/>
        </w:rPr>
        <w:t>LVOOSCP’s</w:t>
      </w:r>
      <w:r w:rsidRPr="00C57695">
        <w:rPr>
          <w:rFonts w:cs="Arial"/>
          <w:color w:val="000000"/>
          <w:lang w:eastAsia="en-GB"/>
        </w:rPr>
        <w:t xml:space="preserve"> Internet and e-mail connections or other electronic media services</w:t>
      </w:r>
    </w:p>
    <w:p w:rsidR="008F4291" w:rsidRPr="00C57695" w:rsidRDefault="008F4291" w:rsidP="008F4291">
      <w:pPr>
        <w:autoSpaceDE w:val="0"/>
        <w:autoSpaceDN w:val="0"/>
        <w:adjustRightInd w:val="0"/>
        <w:spacing w:after="0"/>
        <w:rPr>
          <w:rFonts w:eastAsia="Calibri" w:cs="Helvetica-Bold"/>
          <w:b/>
          <w:bCs/>
          <w:lang w:eastAsia="en-GB"/>
        </w:rPr>
      </w:pPr>
    </w:p>
    <w:p w:rsidR="008F4291" w:rsidRPr="00C57695" w:rsidRDefault="008F4291" w:rsidP="008F4291">
      <w:pPr>
        <w:autoSpaceDE w:val="0"/>
        <w:autoSpaceDN w:val="0"/>
        <w:adjustRightInd w:val="0"/>
        <w:spacing w:after="0"/>
        <w:rPr>
          <w:rFonts w:eastAsia="Calibri" w:cs="Helvetica-Bold"/>
          <w:b/>
          <w:bCs/>
          <w:lang w:eastAsia="en-GB"/>
        </w:rPr>
      </w:pPr>
      <w:r w:rsidRPr="00C57695">
        <w:rPr>
          <w:rFonts w:eastAsia="Calibri" w:cs="Helvetica-Bold"/>
          <w:b/>
          <w:bCs/>
          <w:lang w:eastAsia="en-GB"/>
        </w:rPr>
        <w:t>Stage 4 - Appeal</w:t>
      </w:r>
    </w:p>
    <w:p w:rsidR="008F4291" w:rsidRDefault="008F4291" w:rsidP="008F4291">
      <w:pPr>
        <w:shd w:val="clear" w:color="auto" w:fill="FFFFFF"/>
        <w:rPr>
          <w:rFonts w:eastAsia="Calibri" w:cs="Helvetica"/>
          <w:lang w:eastAsia="en-GB"/>
        </w:rPr>
      </w:pPr>
      <w:r w:rsidRPr="00C57695">
        <w:rPr>
          <w:rFonts w:eastAsia="Calibri" w:cs="Helvetica"/>
          <w:lang w:eastAsia="en-GB"/>
        </w:rPr>
        <w:t>If you wish to appeal against any disciplinary action you</w:t>
      </w:r>
      <w:r>
        <w:rPr>
          <w:rFonts w:eastAsia="Calibri" w:cs="Helvetica"/>
          <w:lang w:eastAsia="en-GB"/>
        </w:rPr>
        <w:t xml:space="preserve"> </w:t>
      </w:r>
      <w:r w:rsidRPr="00C57695">
        <w:rPr>
          <w:rFonts w:eastAsia="Calibri" w:cs="Helvetica"/>
          <w:lang w:eastAsia="en-GB"/>
        </w:rPr>
        <w:t xml:space="preserve">should write to </w:t>
      </w:r>
      <w:r>
        <w:rPr>
          <w:rFonts w:eastAsia="Calibri" w:cs="Helvetica"/>
          <w:lang w:eastAsia="en-GB"/>
        </w:rPr>
        <w:t>the Chair of the Management Committee</w:t>
      </w:r>
      <w:r w:rsidRPr="00C57695">
        <w:rPr>
          <w:rFonts w:eastAsia="Calibri" w:cs="Helvetica"/>
          <w:lang w:eastAsia="en-GB"/>
        </w:rPr>
        <w:t xml:space="preserve"> within five working days</w:t>
      </w:r>
      <w:r>
        <w:rPr>
          <w:rFonts w:eastAsia="Calibri" w:cs="Helvetica"/>
          <w:lang w:eastAsia="en-GB"/>
        </w:rPr>
        <w:t xml:space="preserve"> </w:t>
      </w:r>
      <w:r w:rsidRPr="00C57695">
        <w:rPr>
          <w:rFonts w:eastAsia="Calibri" w:cs="Helvetica"/>
          <w:lang w:eastAsia="en-GB"/>
        </w:rPr>
        <w:t>stating the basis for your appeal.</w:t>
      </w:r>
      <w:r>
        <w:rPr>
          <w:rFonts w:eastAsia="Calibri" w:cs="Helvetica"/>
          <w:lang w:eastAsia="en-GB"/>
        </w:rPr>
        <w:t xml:space="preserve"> </w:t>
      </w:r>
      <w:r w:rsidRPr="00C57695">
        <w:rPr>
          <w:rFonts w:eastAsia="Calibri" w:cs="Helvetica"/>
          <w:lang w:eastAsia="en-GB"/>
        </w:rPr>
        <w:t xml:space="preserve"> </w:t>
      </w:r>
    </w:p>
    <w:p w:rsidR="008F4291" w:rsidRDefault="008F4291" w:rsidP="008F4291">
      <w:pPr>
        <w:shd w:val="clear" w:color="auto" w:fill="FFFFFF"/>
      </w:pPr>
      <w:r w:rsidRPr="006A588F">
        <w:rPr>
          <w:rFonts w:eastAsia="Calibri" w:cs="Helvetica"/>
          <w:lang w:eastAsia="en-GB"/>
        </w:rPr>
        <w:t>A member of the Management Committee who has not previously been involved in the case will hear the appeal</w:t>
      </w:r>
      <w:r>
        <w:rPr>
          <w:rFonts w:eastAsia="Calibri" w:cs="Helvetica"/>
          <w:lang w:eastAsia="en-GB"/>
        </w:rPr>
        <w:t xml:space="preserve"> and y</w:t>
      </w:r>
      <w:r w:rsidRPr="006A588F">
        <w:t>ou will be notified in writing of the outcome of your appeal.</w:t>
      </w:r>
      <w:r>
        <w:t xml:space="preserve"> </w:t>
      </w:r>
      <w:r w:rsidRPr="006A588F">
        <w:t xml:space="preserve"> </w:t>
      </w:r>
      <w:r w:rsidRPr="006A588F">
        <w:rPr>
          <w:rFonts w:eastAsia="Calibri" w:cs="Helvetica"/>
          <w:lang w:eastAsia="en-GB"/>
        </w:rPr>
        <w:t xml:space="preserve">You have the right to be accompanied at this meeting by a colleague or by a trade union official. </w:t>
      </w:r>
      <w:r>
        <w:rPr>
          <w:rFonts w:eastAsia="Calibri" w:cs="Helvetica"/>
          <w:lang w:eastAsia="en-GB"/>
        </w:rPr>
        <w:t xml:space="preserve"> </w:t>
      </w:r>
    </w:p>
    <w:p w:rsidR="008F4291" w:rsidRDefault="008F4291" w:rsidP="008F4291">
      <w:pPr>
        <w:autoSpaceDE w:val="0"/>
        <w:autoSpaceDN w:val="0"/>
        <w:adjustRightInd w:val="0"/>
        <w:spacing w:after="0"/>
        <w:rPr>
          <w:rFonts w:eastAsia="Calibri" w:cs="Helvetica"/>
          <w:lang w:eastAsia="en-GB"/>
        </w:rPr>
      </w:pPr>
      <w:r>
        <w:rPr>
          <w:rFonts w:eastAsia="Calibri" w:cs="Helvetica"/>
          <w:lang w:eastAsia="en-GB"/>
        </w:rPr>
        <w:t>The decision of the person hearing the appeal is final.</w:t>
      </w:r>
    </w:p>
    <w:p w:rsidR="008F4291" w:rsidRDefault="008F4291" w:rsidP="008F4291">
      <w:pPr>
        <w:autoSpaceDE w:val="0"/>
        <w:autoSpaceDN w:val="0"/>
        <w:adjustRightInd w:val="0"/>
        <w:spacing w:after="0"/>
        <w:rPr>
          <w:rFonts w:eastAsia="Calibri" w:cs="Helvetica"/>
          <w:lang w:eastAsia="en-GB"/>
        </w:rPr>
      </w:pPr>
    </w:p>
    <w:p w:rsidR="008F4291" w:rsidRDefault="008F4291" w:rsidP="008F4291">
      <w:pPr>
        <w:autoSpaceDE w:val="0"/>
        <w:autoSpaceDN w:val="0"/>
        <w:adjustRightInd w:val="0"/>
        <w:spacing w:after="0"/>
        <w:rPr>
          <w:rFonts w:eastAsia="Calibri" w:cs="Helvetica"/>
          <w:lang w:eastAsia="en-GB"/>
        </w:rPr>
      </w:pPr>
    </w:p>
    <w:p w:rsidR="008F4291" w:rsidRPr="005B59EB" w:rsidRDefault="008F4291" w:rsidP="008F4291">
      <w:pPr>
        <w:autoSpaceDE w:val="0"/>
        <w:autoSpaceDN w:val="0"/>
        <w:adjustRightInd w:val="0"/>
        <w:spacing w:after="0"/>
        <w:rPr>
          <w:rFonts w:cs="Swiss721BT-Bold"/>
          <w:b/>
          <w:bCs/>
          <w:i/>
        </w:rPr>
      </w:pPr>
      <w:r w:rsidRPr="005B59EB">
        <w:rPr>
          <w:rFonts w:cs="Californian FB"/>
          <w:i/>
        </w:rPr>
        <w:t>This policy does not form part of your Contract of Employment with Livingston Village Out of School Care Project and LVOOSCP reserves the right to make additions or alterations to the policy from time to time and, where this happens, you will be notified of any such changes</w:t>
      </w:r>
      <w:r>
        <w:rPr>
          <w:rFonts w:cs="Californian FB"/>
          <w:i/>
        </w:rPr>
        <w:t>.</w:t>
      </w:r>
    </w:p>
    <w:p w:rsidR="00C045FD" w:rsidRDefault="00C045FD" w:rsidP="00873540"/>
    <w:p w:rsidR="00C045FD" w:rsidRDefault="00C045FD" w:rsidP="00873540"/>
    <w:p w:rsidR="00C045FD" w:rsidRDefault="00C045FD" w:rsidP="00873540"/>
    <w:p w:rsidR="00C045FD" w:rsidRPr="00873540" w:rsidRDefault="00C045FD" w:rsidP="00873540"/>
    <w:sectPr w:rsidR="00C045FD" w:rsidRPr="00873540" w:rsidSect="00CC46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7DD" w:rsidRDefault="006437DD" w:rsidP="006437DD">
      <w:pPr>
        <w:spacing w:after="0" w:line="240" w:lineRule="auto"/>
      </w:pPr>
      <w:r>
        <w:separator/>
      </w:r>
    </w:p>
  </w:endnote>
  <w:endnote w:type="continuationSeparator" w:id="0">
    <w:p w:rsidR="006437DD" w:rsidRDefault="006437DD" w:rsidP="00643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DD" w:rsidRDefault="006437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DD" w:rsidRDefault="006437DD" w:rsidP="006437DD">
    <w:pPr>
      <w:pStyle w:val="Footer"/>
    </w:pPr>
    <w:r>
      <w:t>Scottish Charity SC035151</w:t>
    </w:r>
    <w:r>
      <w:tab/>
    </w:r>
    <w:r>
      <w:tab/>
      <w:t>www.littlevillagers.org.uk</w:t>
    </w:r>
  </w:p>
  <w:p w:rsidR="006437DD" w:rsidRDefault="006437DD">
    <w:pPr>
      <w:pStyle w:val="Footer"/>
    </w:pPr>
    <w:r>
      <w:tab/>
      <w:t xml:space="preserve">Page </w:t>
    </w:r>
    <w:r>
      <w:rPr>
        <w:b/>
        <w:sz w:val="24"/>
        <w:szCs w:val="24"/>
      </w:rPr>
      <w:fldChar w:fldCharType="begin"/>
    </w:r>
    <w:r>
      <w:rPr>
        <w:b/>
      </w:rPr>
      <w:instrText xml:space="preserve"> PAGE </w:instrText>
    </w:r>
    <w:r>
      <w:rPr>
        <w:b/>
        <w:sz w:val="24"/>
        <w:szCs w:val="24"/>
      </w:rPr>
      <w:fldChar w:fldCharType="separate"/>
    </w:r>
    <w:r>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20</w:t>
    </w:r>
    <w:r>
      <w:rPr>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DD" w:rsidRDefault="00643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7DD" w:rsidRDefault="006437DD" w:rsidP="006437DD">
      <w:pPr>
        <w:spacing w:after="0" w:line="240" w:lineRule="auto"/>
      </w:pPr>
      <w:r>
        <w:separator/>
      </w:r>
    </w:p>
  </w:footnote>
  <w:footnote w:type="continuationSeparator" w:id="0">
    <w:p w:rsidR="006437DD" w:rsidRDefault="006437DD" w:rsidP="00643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DD" w:rsidRDefault="006437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DD" w:rsidRDefault="006437DD" w:rsidP="006437DD">
    <w:pPr>
      <w:pStyle w:val="Header"/>
    </w:pPr>
    <w:r>
      <w:t>Policy Document Appendix 1</w:t>
    </w:r>
    <w:r>
      <w:tab/>
    </w:r>
    <w:r>
      <w:tab/>
      <w:t>Thursday, 20 May 2010</w:t>
    </w:r>
  </w:p>
  <w:p w:rsidR="006437DD" w:rsidRDefault="006437DD" w:rsidP="006437DD">
    <w:pPr>
      <w:pStyle w:val="Header"/>
      <w:jc w:val="right"/>
    </w:pPr>
    <w:r w:rsidRPr="006437DD">
      <w:drawing>
        <wp:inline distT="0" distB="0" distL="0" distR="0">
          <wp:extent cx="4963160" cy="510540"/>
          <wp:effectExtent l="19050" t="0" r="8890" b="0"/>
          <wp:docPr id="9" name="Picture 9" descr="vill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llagers"/>
                  <pic:cNvPicPr>
                    <a:picLocks noChangeAspect="1" noChangeArrowheads="1"/>
                  </pic:cNvPicPr>
                </pic:nvPicPr>
                <pic:blipFill>
                  <a:blip r:embed="rId1"/>
                  <a:srcRect/>
                  <a:stretch>
                    <a:fillRect/>
                  </a:stretch>
                </pic:blipFill>
                <pic:spPr bwMode="auto">
                  <a:xfrm>
                    <a:off x="0" y="0"/>
                    <a:ext cx="4963160" cy="510540"/>
                  </a:xfrm>
                  <a:prstGeom prst="rect">
                    <a:avLst/>
                  </a:prstGeom>
                  <a:noFill/>
                  <a:ln w="9525">
                    <a:noFill/>
                    <a:miter lim="800000"/>
                    <a:headEnd/>
                    <a:tailEnd/>
                  </a:ln>
                </pic:spPr>
              </pic:pic>
            </a:graphicData>
          </a:graphic>
        </wp:inline>
      </w:drawing>
    </w:r>
  </w:p>
  <w:p w:rsidR="006437DD" w:rsidRDefault="006437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DD" w:rsidRDefault="006437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491C"/>
    <w:multiLevelType w:val="hybridMultilevel"/>
    <w:tmpl w:val="EA7C4676"/>
    <w:lvl w:ilvl="0" w:tplc="A39294AA">
      <w:start w:val="1"/>
      <w:numFmt w:val="decimal"/>
      <w:lvlText w:val="%1."/>
      <w:lvlJc w:val="left"/>
      <w:pPr>
        <w:tabs>
          <w:tab w:val="num" w:pos="720"/>
        </w:tabs>
        <w:ind w:left="720" w:hanging="360"/>
      </w:pPr>
      <w:rPr>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8A7693"/>
    <w:multiLevelType w:val="hybridMultilevel"/>
    <w:tmpl w:val="52EA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146C76"/>
    <w:multiLevelType w:val="hybridMultilevel"/>
    <w:tmpl w:val="8C844408"/>
    <w:lvl w:ilvl="0" w:tplc="1E12E424">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19570B"/>
    <w:multiLevelType w:val="hybridMultilevel"/>
    <w:tmpl w:val="F7565FC0"/>
    <w:lvl w:ilvl="0" w:tplc="1E12E42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D9B6B50"/>
    <w:multiLevelType w:val="hybridMultilevel"/>
    <w:tmpl w:val="7B40A5C6"/>
    <w:lvl w:ilvl="0" w:tplc="1E12E42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5E627C3"/>
    <w:multiLevelType w:val="hybridMultilevel"/>
    <w:tmpl w:val="47388C30"/>
    <w:lvl w:ilvl="0" w:tplc="8564AD4A">
      <w:start w:val="1"/>
      <w:numFmt w:val="decimal"/>
      <w:lvlText w:val="%1."/>
      <w:lvlJc w:val="left"/>
      <w:pPr>
        <w:tabs>
          <w:tab w:val="num" w:pos="720"/>
        </w:tabs>
        <w:ind w:left="720" w:hanging="360"/>
      </w:pPr>
      <w:rPr>
        <w:b/>
        <w:sz w:val="22"/>
        <w:szCs w:val="22"/>
      </w:rPr>
    </w:lvl>
    <w:lvl w:ilvl="1" w:tplc="0809000F">
      <w:start w:val="1"/>
      <w:numFmt w:val="decimal"/>
      <w:lvlText w:val="%2."/>
      <w:lvlJc w:val="left"/>
      <w:pPr>
        <w:tabs>
          <w:tab w:val="num" w:pos="1440"/>
        </w:tabs>
        <w:ind w:left="1440" w:hanging="360"/>
      </w:pPr>
      <w:rPr>
        <w:b/>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7B44C58"/>
    <w:multiLevelType w:val="hybridMultilevel"/>
    <w:tmpl w:val="30021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213E26"/>
    <w:multiLevelType w:val="hybridMultilevel"/>
    <w:tmpl w:val="DEE6A358"/>
    <w:lvl w:ilvl="0" w:tplc="87F68880">
      <w:numFmt w:val="bullet"/>
      <w:lvlText w:val="•"/>
      <w:lvlJc w:val="left"/>
      <w:pPr>
        <w:ind w:left="720" w:hanging="360"/>
      </w:pPr>
      <w:rPr>
        <w:rFonts w:ascii="Calibri" w:eastAsia="Calibr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0C30ED"/>
    <w:multiLevelType w:val="hybridMultilevel"/>
    <w:tmpl w:val="6C766D12"/>
    <w:lvl w:ilvl="0" w:tplc="1E12E42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6F9093F"/>
    <w:multiLevelType w:val="hybridMultilevel"/>
    <w:tmpl w:val="B7BC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82719F"/>
    <w:multiLevelType w:val="hybridMultilevel"/>
    <w:tmpl w:val="4446C2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014195"/>
    <w:multiLevelType w:val="hybridMultilevel"/>
    <w:tmpl w:val="06A2B6C2"/>
    <w:lvl w:ilvl="0" w:tplc="CEAA0F5E">
      <w:start w:val="1"/>
      <w:numFmt w:val="decimal"/>
      <w:lvlText w:val="%1."/>
      <w:lvlJc w:val="left"/>
      <w:pPr>
        <w:tabs>
          <w:tab w:val="num" w:pos="720"/>
        </w:tabs>
        <w:ind w:left="720" w:hanging="360"/>
      </w:pPr>
      <w:rPr>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14139DF"/>
    <w:multiLevelType w:val="hybridMultilevel"/>
    <w:tmpl w:val="06A2B6C2"/>
    <w:lvl w:ilvl="0" w:tplc="CEAA0F5E">
      <w:start w:val="1"/>
      <w:numFmt w:val="decimal"/>
      <w:lvlText w:val="%1."/>
      <w:lvlJc w:val="left"/>
      <w:pPr>
        <w:tabs>
          <w:tab w:val="num" w:pos="720"/>
        </w:tabs>
        <w:ind w:left="720" w:hanging="360"/>
      </w:pPr>
      <w:rPr>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3126D44"/>
    <w:multiLevelType w:val="hybridMultilevel"/>
    <w:tmpl w:val="18B68424"/>
    <w:lvl w:ilvl="0" w:tplc="87F68880">
      <w:numFmt w:val="bullet"/>
      <w:lvlText w:val="•"/>
      <w:lvlJc w:val="left"/>
      <w:pPr>
        <w:ind w:left="720" w:hanging="360"/>
      </w:pPr>
      <w:rPr>
        <w:rFonts w:ascii="Calibri" w:eastAsia="Calibr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40441B"/>
    <w:multiLevelType w:val="hybridMultilevel"/>
    <w:tmpl w:val="0EAAE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731625"/>
    <w:multiLevelType w:val="hybridMultilevel"/>
    <w:tmpl w:val="85966FFA"/>
    <w:lvl w:ilvl="0" w:tplc="87F68880">
      <w:numFmt w:val="bullet"/>
      <w:lvlText w:val="•"/>
      <w:lvlJc w:val="left"/>
      <w:pPr>
        <w:ind w:left="720" w:hanging="360"/>
      </w:pPr>
      <w:rPr>
        <w:rFonts w:ascii="Calibri" w:eastAsia="Calibr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0"/>
  </w:num>
  <w:num w:numId="5">
    <w:abstractNumId w:val="6"/>
  </w:num>
  <w:num w:numId="6">
    <w:abstractNumId w:val="11"/>
  </w:num>
  <w:num w:numId="7">
    <w:abstractNumId w:val="14"/>
  </w:num>
  <w:num w:numId="8">
    <w:abstractNumId w:val="4"/>
  </w:num>
  <w:num w:numId="9">
    <w:abstractNumId w:val="2"/>
  </w:num>
  <w:num w:numId="10">
    <w:abstractNumId w:val="8"/>
  </w:num>
  <w:num w:numId="11">
    <w:abstractNumId w:val="3"/>
  </w:num>
  <w:num w:numId="12">
    <w:abstractNumId w:val="9"/>
  </w:num>
  <w:num w:numId="13">
    <w:abstractNumId w:val="1"/>
  </w:num>
  <w:num w:numId="14">
    <w:abstractNumId w:val="13"/>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73540"/>
    <w:rsid w:val="00205737"/>
    <w:rsid w:val="00326B52"/>
    <w:rsid w:val="005D0AB0"/>
    <w:rsid w:val="006437DD"/>
    <w:rsid w:val="00873540"/>
    <w:rsid w:val="008775A6"/>
    <w:rsid w:val="008F4291"/>
    <w:rsid w:val="00C045FD"/>
    <w:rsid w:val="00C4295C"/>
    <w:rsid w:val="00CC4671"/>
    <w:rsid w:val="00E8121C"/>
    <w:rsid w:val="00F613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71"/>
  </w:style>
  <w:style w:type="paragraph" w:styleId="Heading1">
    <w:name w:val="heading 1"/>
    <w:basedOn w:val="Normal"/>
    <w:next w:val="Normal"/>
    <w:link w:val="Heading1Char"/>
    <w:uiPriority w:val="9"/>
    <w:qFormat/>
    <w:rsid w:val="00873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3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75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5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354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873540"/>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rsid w:val="00873540"/>
    <w:rPr>
      <w:rFonts w:ascii="Times New Roman" w:eastAsia="Times New Roman" w:hAnsi="Times New Roman" w:cs="Times New Roman"/>
      <w:sz w:val="20"/>
      <w:szCs w:val="20"/>
      <w:lang w:val="en-US" w:eastAsia="en-GB"/>
    </w:rPr>
  </w:style>
  <w:style w:type="paragraph" w:styleId="BodyText">
    <w:name w:val="Body Text"/>
    <w:basedOn w:val="Normal"/>
    <w:link w:val="BodyTextChar"/>
    <w:rsid w:val="008735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873540"/>
    <w:rPr>
      <w:rFonts w:ascii="Times New Roman" w:eastAsia="Times New Roman" w:hAnsi="Times New Roman" w:cs="Times New Roman"/>
      <w:sz w:val="24"/>
      <w:szCs w:val="20"/>
      <w:lang w:val="en-US" w:eastAsia="en-GB"/>
    </w:rPr>
  </w:style>
  <w:style w:type="paragraph" w:styleId="NormalWeb">
    <w:name w:val="Normal (Web)"/>
    <w:basedOn w:val="Normal"/>
    <w:rsid w:val="008F42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8F4291"/>
    <w:rPr>
      <w:color w:val="0000FF"/>
      <w:u w:val="single"/>
    </w:rPr>
  </w:style>
  <w:style w:type="table" w:styleId="TableGrid">
    <w:name w:val="Table Grid"/>
    <w:basedOn w:val="TableNormal"/>
    <w:uiPriority w:val="99"/>
    <w:rsid w:val="008F4291"/>
    <w:pPr>
      <w:spacing w:after="0" w:line="240" w:lineRule="auto"/>
    </w:pPr>
    <w:rPr>
      <w:rFonts w:ascii="Calibri" w:eastAsia="Calibri" w:hAnsi="Calibri" w:cs="Calibri"/>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F4291"/>
    <w:pPr>
      <w:spacing w:before="100" w:beforeAutospacing="1" w:after="100" w:afterAutospacing="1" w:line="240" w:lineRule="auto"/>
      <w:ind w:left="720"/>
      <w:contextualSpacing/>
    </w:pPr>
    <w:rPr>
      <w:rFonts w:ascii="Calibri" w:eastAsia="Calibri" w:hAnsi="Calibri" w:cs="Calibri"/>
    </w:rPr>
  </w:style>
  <w:style w:type="paragraph" w:styleId="TOCHeading">
    <w:name w:val="TOC Heading"/>
    <w:basedOn w:val="Heading1"/>
    <w:next w:val="Normal"/>
    <w:uiPriority w:val="39"/>
    <w:semiHidden/>
    <w:unhideWhenUsed/>
    <w:qFormat/>
    <w:rsid w:val="008775A6"/>
    <w:pPr>
      <w:outlineLvl w:val="9"/>
    </w:pPr>
    <w:rPr>
      <w:lang w:val="en-US"/>
    </w:rPr>
  </w:style>
  <w:style w:type="paragraph" w:styleId="TOC1">
    <w:name w:val="toc 1"/>
    <w:basedOn w:val="Normal"/>
    <w:next w:val="Normal"/>
    <w:autoRedefine/>
    <w:uiPriority w:val="39"/>
    <w:unhideWhenUsed/>
    <w:rsid w:val="008775A6"/>
    <w:pPr>
      <w:spacing w:after="100"/>
    </w:pPr>
  </w:style>
  <w:style w:type="paragraph" w:styleId="TOC2">
    <w:name w:val="toc 2"/>
    <w:basedOn w:val="Normal"/>
    <w:next w:val="Normal"/>
    <w:autoRedefine/>
    <w:uiPriority w:val="39"/>
    <w:unhideWhenUsed/>
    <w:rsid w:val="008775A6"/>
    <w:pPr>
      <w:spacing w:after="100"/>
      <w:ind w:left="220"/>
    </w:pPr>
  </w:style>
  <w:style w:type="paragraph" w:styleId="BalloonText">
    <w:name w:val="Balloon Text"/>
    <w:basedOn w:val="Normal"/>
    <w:link w:val="BalloonTextChar"/>
    <w:uiPriority w:val="99"/>
    <w:semiHidden/>
    <w:unhideWhenUsed/>
    <w:rsid w:val="0087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5A6"/>
    <w:rPr>
      <w:rFonts w:ascii="Tahoma" w:hAnsi="Tahoma" w:cs="Tahoma"/>
      <w:sz w:val="16"/>
      <w:szCs w:val="16"/>
    </w:rPr>
  </w:style>
  <w:style w:type="character" w:customStyle="1" w:styleId="Heading3Char">
    <w:name w:val="Heading 3 Char"/>
    <w:basedOn w:val="DefaultParagraphFont"/>
    <w:link w:val="Heading3"/>
    <w:uiPriority w:val="9"/>
    <w:rsid w:val="008775A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775A6"/>
    <w:pPr>
      <w:spacing w:after="100"/>
      <w:ind w:left="440"/>
    </w:pPr>
  </w:style>
  <w:style w:type="paragraph" w:styleId="Title">
    <w:name w:val="Title"/>
    <w:basedOn w:val="Normal"/>
    <w:next w:val="Normal"/>
    <w:link w:val="TitleChar"/>
    <w:uiPriority w:val="10"/>
    <w:qFormat/>
    <w:rsid w:val="006437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437DD"/>
    <w:rPr>
      <w:rFonts w:asciiTheme="majorHAnsi" w:eastAsiaTheme="majorEastAsia" w:hAnsiTheme="majorHAnsi" w:cstheme="majorBidi"/>
      <w:color w:val="17365D" w:themeColor="text2" w:themeShade="BF"/>
      <w:spacing w:val="5"/>
      <w:kern w:val="28"/>
      <w:sz w:val="52"/>
      <w:szCs w:val="52"/>
      <w:lang w:bidi="en-US"/>
    </w:rPr>
  </w:style>
  <w:style w:type="paragraph" w:styleId="Footer">
    <w:name w:val="footer"/>
    <w:basedOn w:val="Normal"/>
    <w:link w:val="FooterChar"/>
    <w:unhideWhenUsed/>
    <w:rsid w:val="006437DD"/>
    <w:pPr>
      <w:tabs>
        <w:tab w:val="center" w:pos="4513"/>
        <w:tab w:val="right" w:pos="9026"/>
      </w:tabs>
      <w:spacing w:after="0" w:line="240" w:lineRule="auto"/>
    </w:pPr>
  </w:style>
  <w:style w:type="character" w:customStyle="1" w:styleId="FooterChar">
    <w:name w:val="Footer Char"/>
    <w:basedOn w:val="DefaultParagraphFont"/>
    <w:link w:val="Footer"/>
    <w:rsid w:val="006437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one.thus.net/system/galleries/download/msdsupport/pol80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one.thus.net/system/galleries/download/msdsupport/pol808.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86F0-469C-4169-86D9-5DB0C14E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5878</Words>
  <Characters>33510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dc:creator>
  <cp:lastModifiedBy>Muirhead, Alison</cp:lastModifiedBy>
  <cp:revision>5</cp:revision>
  <dcterms:created xsi:type="dcterms:W3CDTF">2010-05-20T09:02:00Z</dcterms:created>
  <dcterms:modified xsi:type="dcterms:W3CDTF">2010-05-21T10:15:00Z</dcterms:modified>
</cp:coreProperties>
</file>